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E08E" w14:textId="5508BE68" w:rsidR="004446EA" w:rsidRPr="005D736A" w:rsidRDefault="004446EA" w:rsidP="000256FA">
      <w:pPr>
        <w:tabs>
          <w:tab w:val="left" w:pos="1800"/>
          <w:tab w:val="center" w:pos="4536"/>
          <w:tab w:val="right" w:pos="9638"/>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F32D99">
        <w:rPr>
          <w:rFonts w:ascii="Arial" w:eastAsia="Tahoma" w:hAnsi="Arial" w:cs="Arial"/>
          <w:b/>
          <w:bCs/>
          <w:sz w:val="22"/>
          <w:szCs w:val="22"/>
          <w:lang w:eastAsia="zh-CN"/>
        </w:rPr>
        <w:t>2</w:t>
      </w:r>
      <w:r w:rsidR="00B62012">
        <w:rPr>
          <w:rFonts w:ascii="Arial" w:eastAsia="Tahoma" w:hAnsi="Arial" w:cs="Arial"/>
          <w:b/>
          <w:bCs/>
          <w:sz w:val="22"/>
          <w:szCs w:val="22"/>
          <w:lang w:eastAsia="zh-CN"/>
        </w:rPr>
        <w:t>1</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E060DE" w:rsidRPr="00E060DE">
        <w:rPr>
          <w:rFonts w:ascii="Arial" w:eastAsia="Tahoma" w:hAnsi="Arial" w:cs="Arial"/>
          <w:b/>
          <w:bCs/>
          <w:sz w:val="22"/>
          <w:szCs w:val="22"/>
          <w:lang w:eastAsia="zh-CN"/>
        </w:rPr>
        <w:t>R2-2300314</w:t>
      </w:r>
    </w:p>
    <w:p w14:paraId="06509702" w14:textId="450CAF2B" w:rsidR="004446EA" w:rsidRPr="00356A7F" w:rsidRDefault="00B62012" w:rsidP="004446EA">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Athens</w:t>
      </w:r>
      <w:r w:rsidR="004446EA" w:rsidRPr="005D736A">
        <w:rPr>
          <w:rFonts w:ascii="Arial" w:eastAsia="Tahoma" w:hAnsi="Arial" w:cs="Arial"/>
          <w:b/>
          <w:bCs/>
          <w:sz w:val="22"/>
          <w:szCs w:val="22"/>
          <w:lang w:eastAsia="zh-CN"/>
        </w:rPr>
        <w:t>,</w:t>
      </w:r>
      <w:r w:rsidR="00467310" w:rsidRPr="00467310">
        <w:rPr>
          <w:rFonts w:ascii="Arial" w:eastAsia="Tahoma" w:hAnsi="Arial" w:cs="Arial"/>
          <w:b/>
          <w:bCs/>
          <w:sz w:val="22"/>
          <w:szCs w:val="22"/>
          <w:lang w:eastAsia="zh-CN"/>
        </w:rPr>
        <w:t xml:space="preserve"> </w:t>
      </w:r>
      <w:r>
        <w:rPr>
          <w:rFonts w:ascii="Arial" w:eastAsia="Tahoma" w:hAnsi="Arial" w:cs="Arial"/>
          <w:b/>
          <w:bCs/>
          <w:sz w:val="22"/>
          <w:szCs w:val="22"/>
          <w:lang w:eastAsia="zh-CN"/>
        </w:rPr>
        <w:t>Greece</w:t>
      </w:r>
      <w:r w:rsidR="00467310">
        <w:rPr>
          <w:rFonts w:ascii="Arial" w:eastAsia="Tahoma" w:hAnsi="Arial" w:cs="Arial"/>
          <w:b/>
          <w:bCs/>
          <w:sz w:val="22"/>
          <w:szCs w:val="22"/>
          <w:lang w:eastAsia="zh-CN"/>
        </w:rPr>
        <w:t>,</w:t>
      </w:r>
      <w:r w:rsidR="00467310" w:rsidDel="00467310">
        <w:rPr>
          <w:rFonts w:ascii="Arial" w:eastAsia="Tahoma" w:hAnsi="Arial" w:cs="Arial"/>
          <w:b/>
          <w:bCs/>
          <w:sz w:val="22"/>
          <w:szCs w:val="22"/>
          <w:lang w:eastAsia="zh-CN"/>
        </w:rPr>
        <w:t xml:space="preserve"> </w:t>
      </w:r>
      <w:r>
        <w:rPr>
          <w:rFonts w:ascii="Arial" w:eastAsia="Tahoma" w:hAnsi="Arial" w:cs="Arial"/>
          <w:b/>
          <w:bCs/>
          <w:sz w:val="22"/>
          <w:szCs w:val="22"/>
          <w:lang w:eastAsia="zh-CN"/>
        </w:rPr>
        <w:t>2</w:t>
      </w:r>
      <w:r w:rsidR="006B6BC1">
        <w:rPr>
          <w:rFonts w:ascii="Arial" w:eastAsia="Tahoma" w:hAnsi="Arial" w:cs="Arial"/>
          <w:b/>
          <w:bCs/>
          <w:sz w:val="22"/>
          <w:szCs w:val="22"/>
          <w:lang w:eastAsia="zh-CN"/>
        </w:rPr>
        <w:t>7</w:t>
      </w:r>
      <w:r w:rsidR="004446EA" w:rsidRPr="00007C5D">
        <w:rPr>
          <w:rFonts w:ascii="Arial" w:eastAsia="Tahoma" w:hAnsi="Arial" w:cs="Arial"/>
          <w:b/>
          <w:bCs/>
          <w:sz w:val="22"/>
          <w:szCs w:val="22"/>
          <w:vertAlign w:val="superscript"/>
          <w:lang w:eastAsia="zh-CN"/>
        </w:rPr>
        <w:t>th</w:t>
      </w:r>
      <w:r w:rsidR="004446EA">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00B74CDE">
        <w:rPr>
          <w:rFonts w:ascii="Arial" w:eastAsia="Tahoma" w:hAnsi="Arial" w:cs="Arial"/>
          <w:b/>
          <w:bCs/>
          <w:sz w:val="22"/>
          <w:szCs w:val="22"/>
          <w:lang w:eastAsia="zh-CN"/>
        </w:rPr>
        <w:t>.</w:t>
      </w:r>
      <w:r w:rsidR="00560D0F" w:rsidRPr="005D736A">
        <w:rPr>
          <w:rFonts w:ascii="Arial" w:eastAsia="Tahoma" w:hAnsi="Arial" w:cs="Arial"/>
          <w:b/>
          <w:bCs/>
          <w:sz w:val="22"/>
          <w:szCs w:val="22"/>
          <w:lang w:eastAsia="zh-CN"/>
        </w:rPr>
        <w:t xml:space="preserve"> </w:t>
      </w:r>
      <w:r w:rsidR="004446EA" w:rsidRPr="005D736A">
        <w:rPr>
          <w:rFonts w:ascii="Arial" w:eastAsia="Tahoma" w:hAnsi="Arial" w:cs="Arial"/>
          <w:b/>
          <w:bCs/>
          <w:sz w:val="22"/>
          <w:szCs w:val="22"/>
          <w:lang w:eastAsia="zh-CN"/>
        </w:rPr>
        <w:t xml:space="preserve">– </w:t>
      </w:r>
      <w:r>
        <w:rPr>
          <w:rFonts w:ascii="Arial" w:eastAsia="Tahoma" w:hAnsi="Arial" w:cs="Arial"/>
          <w:b/>
          <w:bCs/>
          <w:sz w:val="22"/>
          <w:szCs w:val="22"/>
          <w:lang w:eastAsia="zh-CN"/>
        </w:rPr>
        <w:t>3</w:t>
      </w:r>
      <w:r>
        <w:rPr>
          <w:rFonts w:ascii="Arial" w:eastAsia="Tahoma" w:hAnsi="Arial" w:cs="Arial"/>
          <w:b/>
          <w:bCs/>
          <w:sz w:val="22"/>
          <w:szCs w:val="22"/>
          <w:vertAlign w:val="superscript"/>
          <w:lang w:eastAsia="zh-CN"/>
        </w:rPr>
        <w:t>rd</w:t>
      </w:r>
      <w:r w:rsidR="004446EA">
        <w:rPr>
          <w:rFonts w:ascii="Arial" w:eastAsia="Tahoma" w:hAnsi="Arial" w:cs="Arial"/>
          <w:b/>
          <w:bCs/>
          <w:sz w:val="22"/>
          <w:szCs w:val="22"/>
          <w:lang w:eastAsia="zh-CN"/>
        </w:rPr>
        <w:t xml:space="preserve"> </w:t>
      </w:r>
      <w:r w:rsidR="006B6BC1">
        <w:rPr>
          <w:rFonts w:ascii="Arial" w:eastAsia="Tahoma" w:hAnsi="Arial" w:cs="Arial"/>
          <w:b/>
          <w:bCs/>
          <w:sz w:val="22"/>
          <w:szCs w:val="22"/>
          <w:lang w:eastAsia="zh-CN"/>
        </w:rPr>
        <w:t>Mar</w:t>
      </w:r>
      <w:r w:rsidR="00B74CDE">
        <w:rPr>
          <w:rFonts w:ascii="Arial" w:eastAsia="Tahoma" w:hAnsi="Arial" w:cs="Arial"/>
          <w:b/>
          <w:bCs/>
          <w:sz w:val="22"/>
          <w:szCs w:val="22"/>
          <w:lang w:eastAsia="zh-CN"/>
        </w:rPr>
        <w:t>.</w:t>
      </w:r>
      <w:r w:rsidR="004446EA" w:rsidRPr="005D736A">
        <w:rPr>
          <w:rFonts w:ascii="Arial" w:eastAsia="Tahoma" w:hAnsi="Arial" w:cs="Arial" w:hint="eastAsia"/>
          <w:b/>
          <w:bCs/>
          <w:sz w:val="22"/>
          <w:szCs w:val="22"/>
          <w:lang w:eastAsia="zh-CN"/>
        </w:rPr>
        <w:t xml:space="preserve"> </w:t>
      </w:r>
      <w:r w:rsidR="004446EA" w:rsidRPr="005D736A">
        <w:rPr>
          <w:rFonts w:ascii="Arial" w:eastAsia="Tahoma" w:hAnsi="Arial" w:cs="Arial"/>
          <w:b/>
          <w:bCs/>
          <w:sz w:val="22"/>
          <w:szCs w:val="22"/>
          <w:lang w:eastAsia="zh-CN"/>
        </w:rPr>
        <w:t>202</w:t>
      </w:r>
      <w:r>
        <w:rPr>
          <w:rFonts w:ascii="Arial" w:eastAsia="Tahoma" w:hAnsi="Arial" w:cs="Arial"/>
          <w:b/>
          <w:bCs/>
          <w:sz w:val="22"/>
          <w:szCs w:val="22"/>
          <w:lang w:eastAsia="zh-CN"/>
        </w:rPr>
        <w:t>3</w:t>
      </w:r>
    </w:p>
    <w:p w14:paraId="5CBDDF19"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7B24A4D6" w14:textId="2DC2DF3E"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0" w:name="_Hlk117151090"/>
      <w:r w:rsidR="006375D9" w:rsidRPr="006375D9">
        <w:rPr>
          <w:rFonts w:eastAsia="宋体"/>
          <w:sz w:val="22"/>
          <w:lang w:eastAsia="zh-CN"/>
        </w:rPr>
        <w:t>Discussion on scenarios and aspects with other WGs</w:t>
      </w:r>
    </w:p>
    <w:bookmarkEnd w:id="0"/>
    <w:p w14:paraId="47D48F04" w14:textId="12A8E488"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EB3F5C">
        <w:rPr>
          <w:rFonts w:eastAsia="宋体"/>
          <w:sz w:val="22"/>
          <w:lang w:eastAsia="zh-CN"/>
        </w:rPr>
        <w:t>8.4.2.</w:t>
      </w:r>
      <w:r w:rsidR="00B74CDE">
        <w:rPr>
          <w:rFonts w:eastAsia="宋体"/>
          <w:sz w:val="22"/>
          <w:lang w:eastAsia="zh-CN"/>
        </w:rPr>
        <w:t>1</w:t>
      </w:r>
    </w:p>
    <w:p w14:paraId="407F6E3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3B4CF35"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A7E152B" w14:textId="453DFA0D" w:rsidR="00AB7238" w:rsidRDefault="00AB7238" w:rsidP="00167E40">
      <w:pPr>
        <w:spacing w:after="120"/>
        <w:jc w:val="both"/>
        <w:rPr>
          <w:lang w:val="en-GB" w:eastAsia="zh-CN"/>
        </w:rPr>
      </w:pPr>
      <w:r>
        <w:rPr>
          <w:lang w:val="en-GB" w:eastAsia="zh-CN"/>
        </w:rPr>
        <w:t>In RAN2#119</w:t>
      </w:r>
      <w:r w:rsidR="006269E8">
        <w:rPr>
          <w:lang w:val="en-GB" w:eastAsia="zh-CN"/>
        </w:rPr>
        <w:t>bis-</w:t>
      </w:r>
      <w:r>
        <w:rPr>
          <w:lang w:val="en-GB" w:eastAsia="zh-CN"/>
        </w:rPr>
        <w:t xml:space="preserve">e meeting, the target performance enhancements for </w:t>
      </w:r>
      <w:r w:rsidR="000107EE">
        <w:rPr>
          <w:lang w:val="en-GB" w:eastAsia="zh-CN"/>
        </w:rPr>
        <w:t xml:space="preserve">LTM </w:t>
      </w:r>
      <w:r>
        <w:rPr>
          <w:lang w:val="en-GB" w:eastAsia="zh-CN"/>
        </w:rPr>
        <w:t xml:space="preserve">in </w:t>
      </w:r>
      <w:r w:rsidR="00421A57" w:rsidRPr="00421A57">
        <w:rPr>
          <w:lang w:val="en-GB" w:eastAsia="zh-CN"/>
        </w:rPr>
        <w:t xml:space="preserve">Rel-18 </w:t>
      </w:r>
      <w:r w:rsidR="003E68FD">
        <w:rPr>
          <w:lang w:val="en-GB" w:eastAsia="zh-CN"/>
        </w:rPr>
        <w:t>f</w:t>
      </w:r>
      <w:r w:rsidR="003E68FD" w:rsidRPr="00421A57">
        <w:rPr>
          <w:lang w:val="en-GB" w:eastAsia="zh-CN"/>
        </w:rPr>
        <w:t xml:space="preserve">urther </w:t>
      </w:r>
      <w:r w:rsidR="00421A57" w:rsidRPr="00421A57">
        <w:rPr>
          <w:lang w:val="en-GB" w:eastAsia="zh-CN"/>
        </w:rPr>
        <w:t>NR mobility enhancements WI [1]</w:t>
      </w:r>
      <w:r>
        <w:rPr>
          <w:lang w:val="en-GB" w:eastAsia="zh-CN"/>
        </w:rPr>
        <w:t xml:space="preserve"> were discussed, with the below agreements</w:t>
      </w:r>
      <w:r w:rsidR="0029388D">
        <w:rPr>
          <w:lang w:val="en-GB" w:eastAsia="zh-CN"/>
        </w:rPr>
        <w:t xml:space="preserve"> [2]</w:t>
      </w:r>
      <w:r>
        <w:rPr>
          <w:lang w:val="en-GB" w:eastAsia="zh-CN"/>
        </w:rPr>
        <w:t>:</w:t>
      </w:r>
    </w:p>
    <w:tbl>
      <w:tblPr>
        <w:tblStyle w:val="afa"/>
        <w:tblW w:w="0" w:type="auto"/>
        <w:tblLook w:val="04A0" w:firstRow="1" w:lastRow="0" w:firstColumn="1" w:lastColumn="0" w:noHBand="0" w:noVBand="1"/>
      </w:tblPr>
      <w:tblGrid>
        <w:gridCol w:w="9628"/>
      </w:tblGrid>
      <w:tr w:rsidR="006269E8" w14:paraId="5F6227D0" w14:textId="77777777" w:rsidTr="006269E8">
        <w:tc>
          <w:tcPr>
            <w:tcW w:w="9854" w:type="dxa"/>
          </w:tcPr>
          <w:p w14:paraId="539E4FA5" w14:textId="77777777" w:rsid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No security update support in Rel-18 with L1/L2 based mobility.</w:t>
            </w:r>
          </w:p>
          <w:p w14:paraId="7B625B28" w14:textId="77777777" w:rsid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 xml:space="preserve">FFS whether ASN.1 decoding and validity/compliance check of candidate cell configuration are performed upon reception of the candidate cells configuration. FFS if this need to be specified. </w:t>
            </w:r>
          </w:p>
          <w:p w14:paraId="07501528" w14:textId="77777777" w:rsid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For UE processing, the following (not exhaustive) is assumed to be performed after receiving the cell switch command:</w:t>
            </w:r>
          </w:p>
          <w:p w14:paraId="26484A51"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 xml:space="preserve">MAC/RLC reset (when configured) </w:t>
            </w:r>
          </w:p>
          <w:p w14:paraId="3E57D467"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 xml:space="preserve">RF retuning (e.g. needed for inter-frequency), baseband retuning </w:t>
            </w:r>
          </w:p>
          <w:p w14:paraId="4A7C3820" w14:textId="77777777" w:rsid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 xml:space="preserve">R2 assumes that the following items may be discussed by RAN1 and RAN4 (and may be scenario specific): </w:t>
            </w:r>
          </w:p>
          <w:p w14:paraId="1A82131F"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 Whether to perform DL synchronization to candidate/target cell before receiving the cell switch command. R2 assumes this is feasible at least for the case that the target cell is already an active serving cell.</w:t>
            </w:r>
          </w:p>
          <w:p w14:paraId="0B244A88"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 Whether to support of performing TRS tracking and CSI measurement of candidate/target cell before/by cell switch command</w:t>
            </w:r>
          </w:p>
          <w:p w14:paraId="0A4BF4B6" w14:textId="77777777" w:rsid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L1L2 based mobility supports the following CA scenarios:</w:t>
            </w:r>
          </w:p>
          <w:p w14:paraId="1EF7B187"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PCell change without SCell change</w:t>
            </w:r>
          </w:p>
          <w:p w14:paraId="1F623F7E" w14:textId="77777777" w:rsidR="006269E8" w:rsidRDefault="006269E8" w:rsidP="006269E8">
            <w:pPr>
              <w:spacing w:before="60"/>
              <w:ind w:left="357"/>
              <w:jc w:val="both"/>
              <w:rPr>
                <w:rFonts w:ascii="Arial" w:hAnsi="Arial" w:cs="CG Times (WN)"/>
                <w:b/>
                <w:lang w:val="en-GB"/>
              </w:rPr>
            </w:pPr>
            <w:r>
              <w:rPr>
                <w:rFonts w:ascii="Arial" w:hAnsi="Arial" w:cs="CG Times (WN)"/>
                <w:b/>
                <w:lang w:val="en-GB"/>
              </w:rPr>
              <w:t>PCell change with SCell change</w:t>
            </w:r>
          </w:p>
          <w:p w14:paraId="0CF99F55" w14:textId="571BE73D" w:rsidR="006269E8" w:rsidRPr="006269E8" w:rsidRDefault="006269E8">
            <w:pPr>
              <w:numPr>
                <w:ilvl w:val="0"/>
                <w:numId w:val="12"/>
              </w:numPr>
              <w:spacing w:before="60"/>
              <w:ind w:left="357" w:hanging="357"/>
              <w:jc w:val="both"/>
              <w:rPr>
                <w:rFonts w:ascii="Arial" w:hAnsi="Arial" w:cs="CG Times (WN)"/>
                <w:b/>
                <w:lang w:val="en-GB"/>
              </w:rPr>
            </w:pPr>
            <w:r>
              <w:rPr>
                <w:rFonts w:ascii="Arial" w:hAnsi="Arial" w:cs="CG Times (WN)"/>
                <w:b/>
                <w:lang w:val="en-GB"/>
              </w:rPr>
              <w:t xml:space="preserve">Support NR-DC scenario in L1L2 based mobility, at least for the PSCell change without MN involvement case, i.e. intra-SN. </w:t>
            </w:r>
          </w:p>
        </w:tc>
      </w:tr>
    </w:tbl>
    <w:p w14:paraId="69196F85" w14:textId="075406CB" w:rsidR="00B62012" w:rsidRDefault="00B62012" w:rsidP="00167E40">
      <w:pPr>
        <w:spacing w:after="120"/>
        <w:jc w:val="both"/>
        <w:rPr>
          <w:lang w:eastAsia="zh-CN"/>
        </w:rPr>
      </w:pPr>
      <w:r>
        <w:rPr>
          <w:lang w:eastAsia="zh-CN"/>
        </w:rPr>
        <w:t>And in RAN2#120 meeting, we further discuss what characteristi</w:t>
      </w:r>
      <w:r w:rsidR="00941594">
        <w:rPr>
          <w:lang w:eastAsia="zh-CN"/>
        </w:rPr>
        <w:t>cs</w:t>
      </w:r>
      <w:r>
        <w:rPr>
          <w:lang w:eastAsia="zh-CN"/>
        </w:rPr>
        <w:t xml:space="preserve"> to enhance and reached a stage-2 procedure</w:t>
      </w:r>
      <w:r w:rsidR="000A2848">
        <w:rPr>
          <w:lang w:eastAsia="zh-CN"/>
        </w:rPr>
        <w:t xml:space="preserve"> for LTM</w:t>
      </w:r>
      <w:r>
        <w:rPr>
          <w:lang w:eastAsia="zh-CN"/>
        </w:rPr>
        <w:t xml:space="preserve">. </w:t>
      </w:r>
    </w:p>
    <w:p w14:paraId="6FFCD004" w14:textId="37AFAFD1" w:rsidR="0004065F" w:rsidRPr="00680DC6" w:rsidRDefault="00E6646A" w:rsidP="00167E40">
      <w:pPr>
        <w:spacing w:after="120"/>
        <w:jc w:val="both"/>
        <w:rPr>
          <w:rFonts w:eastAsia="等线"/>
          <w:lang w:eastAsia="zh-CN"/>
        </w:rPr>
      </w:pPr>
      <w:r>
        <w:rPr>
          <w:rFonts w:hint="eastAsia"/>
          <w:lang w:eastAsia="zh-CN"/>
        </w:rPr>
        <w:t>I</w:t>
      </w:r>
      <w:r>
        <w:rPr>
          <w:lang w:eastAsia="zh-CN"/>
        </w:rPr>
        <w:t xml:space="preserve">n this </w:t>
      </w:r>
      <w:r w:rsidR="0004065F" w:rsidRPr="0040338E">
        <w:t>contribution,</w:t>
      </w:r>
      <w:r w:rsidR="00A877A2">
        <w:t xml:space="preserve"> we </w:t>
      </w:r>
      <w:r w:rsidR="00AF2002">
        <w:rPr>
          <w:rFonts w:hint="eastAsia"/>
          <w:lang w:eastAsia="zh-CN"/>
        </w:rPr>
        <w:t>wi</w:t>
      </w:r>
      <w:r w:rsidR="00AF2002">
        <w:rPr>
          <w:lang w:eastAsia="zh-CN"/>
        </w:rPr>
        <w:t xml:space="preserve">ll </w:t>
      </w:r>
      <w:r w:rsidR="000107EE">
        <w:rPr>
          <w:lang w:eastAsia="zh-CN"/>
        </w:rPr>
        <w:t xml:space="preserve">further </w:t>
      </w:r>
      <w:r w:rsidR="00A877A2">
        <w:t xml:space="preserve">discuss the </w:t>
      </w:r>
      <w:r w:rsidR="004D19AA">
        <w:t xml:space="preserve">LTM in different </w:t>
      </w:r>
      <w:r w:rsidR="000107EE">
        <w:t>scenarios</w:t>
      </w:r>
      <w:r w:rsidR="00B62012">
        <w:t xml:space="preserve"> and some issues related to other groups</w:t>
      </w:r>
      <w:r w:rsidR="002A092C" w:rsidRPr="002A092C">
        <w:rPr>
          <w:lang w:val="en-GB"/>
        </w:rPr>
        <w:t>.</w:t>
      </w:r>
    </w:p>
    <w:p w14:paraId="50C52AB4" w14:textId="77777777"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7C01F64F" w14:textId="23E0CA24" w:rsidR="00D277BF" w:rsidRPr="00E060DE" w:rsidRDefault="00E060DE" w:rsidP="00E060DE">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LTM in </w:t>
      </w:r>
      <w:r w:rsidR="00D277BF" w:rsidRPr="00E060DE">
        <w:rPr>
          <w:rFonts w:ascii="Arial" w:eastAsia="MS Mincho" w:hAnsi="Arial" w:cs="Arial"/>
          <w:iCs/>
          <w:sz w:val="30"/>
          <w:szCs w:val="30"/>
          <w:lang w:eastAsia="zh-CN"/>
        </w:rPr>
        <w:t xml:space="preserve">NR-DC scenario </w:t>
      </w:r>
    </w:p>
    <w:p w14:paraId="6EB0AD53" w14:textId="404F523B" w:rsidR="00211287" w:rsidRDefault="00211287" w:rsidP="00B74CDE">
      <w:pPr>
        <w:spacing w:after="120"/>
        <w:jc w:val="both"/>
        <w:rPr>
          <w:rFonts w:eastAsia="等线"/>
          <w:lang w:val="en-GB" w:eastAsia="zh-CN"/>
        </w:rPr>
      </w:pPr>
      <w:r w:rsidRPr="00211287">
        <w:rPr>
          <w:rFonts w:eastAsia="等线"/>
          <w:lang w:val="en-GB" w:eastAsia="zh-CN"/>
        </w:rPr>
        <w:t>In RAN2</w:t>
      </w:r>
      <w:r>
        <w:rPr>
          <w:rFonts w:eastAsia="等线"/>
          <w:lang w:val="en-GB" w:eastAsia="zh-CN"/>
        </w:rPr>
        <w:t>#119</w:t>
      </w:r>
      <w:r>
        <w:rPr>
          <w:rFonts w:eastAsia="等线" w:hint="eastAsia"/>
          <w:lang w:val="en-GB" w:eastAsia="zh-CN"/>
        </w:rPr>
        <w:t>bis</w:t>
      </w:r>
      <w:r>
        <w:rPr>
          <w:rFonts w:eastAsia="等线"/>
          <w:lang w:val="en-GB" w:eastAsia="zh-CN"/>
        </w:rPr>
        <w:t>-e meeting</w:t>
      </w:r>
      <w:r w:rsidR="00B74CDE">
        <w:rPr>
          <w:rFonts w:eastAsia="等线"/>
          <w:lang w:val="en-GB" w:eastAsia="zh-CN"/>
        </w:rPr>
        <w:t xml:space="preserve"> </w:t>
      </w:r>
      <w:r w:rsidR="00D277BF">
        <w:rPr>
          <w:rFonts w:eastAsia="等线"/>
          <w:lang w:val="en-GB" w:eastAsia="zh-CN"/>
        </w:rPr>
        <w:t>[2]</w:t>
      </w:r>
      <w:r>
        <w:rPr>
          <w:rFonts w:eastAsia="等线"/>
          <w:lang w:val="en-GB" w:eastAsia="zh-CN"/>
        </w:rPr>
        <w:t>, RAN2 discussed the NR-DC scena</w:t>
      </w:r>
      <w:r w:rsidR="00D277BF">
        <w:rPr>
          <w:rFonts w:eastAsia="等线"/>
          <w:lang w:val="en-GB" w:eastAsia="zh-CN"/>
        </w:rPr>
        <w:t>r</w:t>
      </w:r>
      <w:r>
        <w:rPr>
          <w:rFonts w:eastAsia="等线"/>
          <w:lang w:val="en-GB" w:eastAsia="zh-CN"/>
        </w:rPr>
        <w:t>io in LTM</w:t>
      </w:r>
      <w:r w:rsidR="00C838D0">
        <w:rPr>
          <w:rFonts w:eastAsia="等线"/>
          <w:lang w:val="en-GB" w:eastAsia="zh-CN"/>
        </w:rPr>
        <w:t>,</w:t>
      </w:r>
      <w:r>
        <w:rPr>
          <w:rFonts w:eastAsia="等线"/>
          <w:lang w:val="en-GB" w:eastAsia="zh-CN"/>
        </w:rPr>
        <w:t xml:space="preserve"> and agreed the PSCell change without MN involvement case </w:t>
      </w:r>
      <w:r w:rsidR="00C838D0">
        <w:rPr>
          <w:rFonts w:eastAsia="等线"/>
          <w:lang w:val="en-GB" w:eastAsia="zh-CN"/>
        </w:rPr>
        <w:t xml:space="preserve">is </w:t>
      </w:r>
      <w:r>
        <w:rPr>
          <w:rFonts w:eastAsia="等线"/>
          <w:lang w:val="en-GB" w:eastAsia="zh-CN"/>
        </w:rPr>
        <w:t>suppo</w:t>
      </w:r>
      <w:r w:rsidR="00D277BF">
        <w:rPr>
          <w:rFonts w:eastAsia="等线"/>
          <w:lang w:val="en-GB" w:eastAsia="zh-CN"/>
        </w:rPr>
        <w:t>r</w:t>
      </w:r>
      <w:r>
        <w:rPr>
          <w:rFonts w:eastAsia="等线"/>
          <w:lang w:val="en-GB" w:eastAsia="zh-CN"/>
        </w:rPr>
        <w:t>ted.</w:t>
      </w:r>
    </w:p>
    <w:tbl>
      <w:tblPr>
        <w:tblStyle w:val="afa"/>
        <w:tblW w:w="0" w:type="auto"/>
        <w:tblLook w:val="04A0" w:firstRow="1" w:lastRow="0" w:firstColumn="1" w:lastColumn="0" w:noHBand="0" w:noVBand="1"/>
      </w:tblPr>
      <w:tblGrid>
        <w:gridCol w:w="9628"/>
      </w:tblGrid>
      <w:tr w:rsidR="00211287" w14:paraId="3B3C0487" w14:textId="77777777" w:rsidTr="00211287">
        <w:tc>
          <w:tcPr>
            <w:tcW w:w="9628" w:type="dxa"/>
          </w:tcPr>
          <w:p w14:paraId="0FA4AAE0" w14:textId="3D082C0F" w:rsidR="00211287" w:rsidRPr="004F5342" w:rsidRDefault="00211287" w:rsidP="00B74CDE">
            <w:pPr>
              <w:pStyle w:val="Agreement"/>
              <w:tabs>
                <w:tab w:val="num" w:pos="1619"/>
              </w:tabs>
              <w:spacing w:before="0" w:after="120"/>
              <w:ind w:left="357" w:hanging="357"/>
              <w:jc w:val="both"/>
              <w:rPr>
                <w:rFonts w:ascii="Times New Roman" w:hAnsi="Times New Roman"/>
                <w:b w:val="0"/>
                <w:bCs/>
                <w:i/>
                <w:iCs/>
              </w:rPr>
            </w:pPr>
            <w:r w:rsidRPr="004F5342">
              <w:rPr>
                <w:rFonts w:ascii="Times New Roman" w:hAnsi="Times New Roman"/>
                <w:b w:val="0"/>
                <w:bCs/>
                <w:i/>
                <w:iCs/>
              </w:rPr>
              <w:t xml:space="preserve">Support NR-DC scenario in L1L2 based mobility, at least for the PSCell change without MN involvement case, i.e. intra-SN. </w:t>
            </w:r>
          </w:p>
        </w:tc>
      </w:tr>
    </w:tbl>
    <w:p w14:paraId="783DB731" w14:textId="4C748A34" w:rsidR="00D277BF" w:rsidRDefault="00211287">
      <w:pPr>
        <w:spacing w:after="120"/>
        <w:jc w:val="both"/>
        <w:rPr>
          <w:rFonts w:eastAsia="等线"/>
          <w:lang w:val="en-GB" w:eastAsia="zh-CN"/>
        </w:rPr>
      </w:pPr>
      <w:r>
        <w:rPr>
          <w:rFonts w:eastAsia="等线"/>
          <w:lang w:val="en-GB" w:eastAsia="zh-CN"/>
        </w:rPr>
        <w:lastRenderedPageBreak/>
        <w:t xml:space="preserve">However, </w:t>
      </w:r>
      <w:r w:rsidR="00050C46">
        <w:rPr>
          <w:rFonts w:eastAsia="等线"/>
          <w:lang w:val="en-GB" w:eastAsia="zh-CN"/>
        </w:rPr>
        <w:t>for NR-DC scena</w:t>
      </w:r>
      <w:r w:rsidR="00941594">
        <w:rPr>
          <w:rFonts w:eastAsia="等线"/>
          <w:lang w:val="en-GB" w:eastAsia="zh-CN"/>
        </w:rPr>
        <w:t>r</w:t>
      </w:r>
      <w:r w:rsidR="00050C46">
        <w:rPr>
          <w:rFonts w:eastAsia="等线"/>
          <w:lang w:val="en-GB" w:eastAsia="zh-CN"/>
        </w:rPr>
        <w:t xml:space="preserve">io, </w:t>
      </w:r>
      <w:r w:rsidR="00D277BF">
        <w:rPr>
          <w:rFonts w:eastAsia="等线"/>
          <w:lang w:val="en-GB" w:eastAsia="zh-CN"/>
        </w:rPr>
        <w:t xml:space="preserve">whether to support </w:t>
      </w:r>
      <w:r>
        <w:rPr>
          <w:rFonts w:eastAsia="等线"/>
          <w:lang w:val="en-GB" w:eastAsia="zh-CN"/>
        </w:rPr>
        <w:t xml:space="preserve">PSCell change with MN involvement </w:t>
      </w:r>
      <w:r w:rsidR="00D277BF">
        <w:rPr>
          <w:rFonts w:eastAsia="等线"/>
          <w:lang w:val="en-GB" w:eastAsia="zh-CN"/>
        </w:rPr>
        <w:t>has not been discussed.</w:t>
      </w:r>
      <w:r w:rsidR="006B03CD">
        <w:rPr>
          <w:rFonts w:eastAsia="等线"/>
          <w:lang w:val="en-GB" w:eastAsia="zh-CN"/>
        </w:rPr>
        <w:t xml:space="preserve"> </w:t>
      </w:r>
      <w:r w:rsidR="00D277BF">
        <w:rPr>
          <w:rFonts w:eastAsia="等线"/>
          <w:lang w:val="en-GB" w:eastAsia="zh-CN"/>
        </w:rPr>
        <w:t xml:space="preserve">According to </w:t>
      </w:r>
      <w:r w:rsidR="00D123E2">
        <w:rPr>
          <w:rFonts w:eastAsia="等线"/>
          <w:lang w:val="en-GB" w:eastAsia="zh-CN"/>
        </w:rPr>
        <w:t xml:space="preserve">the </w:t>
      </w:r>
      <w:r w:rsidR="00D277BF">
        <w:rPr>
          <w:rFonts w:eastAsia="等线"/>
          <w:lang w:val="en-GB" w:eastAsia="zh-CN"/>
        </w:rPr>
        <w:t>WID</w:t>
      </w:r>
      <w:r w:rsidR="00B74CDE">
        <w:rPr>
          <w:rFonts w:eastAsia="等线"/>
          <w:lang w:val="en-GB" w:eastAsia="zh-CN"/>
        </w:rPr>
        <w:t xml:space="preserve"> </w:t>
      </w:r>
      <w:r w:rsidR="00D277BF">
        <w:rPr>
          <w:rFonts w:eastAsia="等线"/>
          <w:lang w:val="en-GB" w:eastAsia="zh-CN"/>
        </w:rPr>
        <w:t>[1], the procedure of LTM is only applicable to the NR-DC case with serving cell change within one CG.</w:t>
      </w:r>
      <w:r w:rsidR="00050C46">
        <w:rPr>
          <w:rFonts w:eastAsia="等线"/>
          <w:lang w:val="en-GB" w:eastAsia="zh-CN"/>
        </w:rPr>
        <w:t xml:space="preserve"> Since the MCG and SCG are different CGs</w:t>
      </w:r>
      <w:r w:rsidR="009879B0">
        <w:rPr>
          <w:rFonts w:eastAsia="等线"/>
          <w:lang w:val="en-GB" w:eastAsia="zh-CN"/>
        </w:rPr>
        <w:t xml:space="preserve"> </w:t>
      </w:r>
      <w:r w:rsidR="009879B0">
        <w:rPr>
          <w:rFonts w:eastAsia="等线" w:hint="eastAsia"/>
          <w:lang w:val="en-GB" w:eastAsia="zh-CN"/>
        </w:rPr>
        <w:t>and</w:t>
      </w:r>
      <w:r w:rsidR="009879B0">
        <w:rPr>
          <w:rFonts w:eastAsia="等线"/>
          <w:lang w:val="en-GB" w:eastAsia="zh-CN"/>
        </w:rPr>
        <w:t xml:space="preserve"> </w:t>
      </w:r>
      <w:r w:rsidR="009879B0">
        <w:rPr>
          <w:rFonts w:eastAsia="等线" w:hint="eastAsia"/>
          <w:lang w:val="en-GB" w:eastAsia="zh-CN"/>
        </w:rPr>
        <w:t>served</w:t>
      </w:r>
      <w:r w:rsidR="009879B0">
        <w:rPr>
          <w:rFonts w:eastAsia="等线"/>
          <w:lang w:val="en-GB" w:eastAsia="zh-CN"/>
        </w:rPr>
        <w:t xml:space="preserve"> </w:t>
      </w:r>
      <w:r w:rsidR="009879B0">
        <w:rPr>
          <w:rFonts w:eastAsia="等线" w:hint="eastAsia"/>
          <w:lang w:val="en-GB" w:eastAsia="zh-CN"/>
        </w:rPr>
        <w:t>by</w:t>
      </w:r>
      <w:r w:rsidR="009879B0">
        <w:rPr>
          <w:rFonts w:eastAsia="等线"/>
          <w:lang w:val="en-GB" w:eastAsia="zh-CN"/>
        </w:rPr>
        <w:t xml:space="preserve"> different DUs</w:t>
      </w:r>
      <w:r w:rsidR="00050C46">
        <w:rPr>
          <w:rFonts w:eastAsia="等线"/>
          <w:lang w:val="en-GB" w:eastAsia="zh-CN"/>
        </w:rPr>
        <w:t xml:space="preserve">, the </w:t>
      </w:r>
      <w:r w:rsidR="009879B0">
        <w:rPr>
          <w:rFonts w:eastAsia="等线"/>
          <w:lang w:val="en-GB" w:eastAsia="zh-CN"/>
        </w:rPr>
        <w:t>SpCell</w:t>
      </w:r>
      <w:r w:rsidR="00050C46">
        <w:rPr>
          <w:rFonts w:eastAsia="等线"/>
          <w:lang w:val="en-GB" w:eastAsia="zh-CN"/>
        </w:rPr>
        <w:t xml:space="preserve"> change triggered by LTM </w:t>
      </w:r>
      <w:r w:rsidR="009879B0">
        <w:rPr>
          <w:rFonts w:eastAsia="等线"/>
          <w:lang w:val="en-GB" w:eastAsia="zh-CN"/>
        </w:rPr>
        <w:t>cell switch command</w:t>
      </w:r>
      <w:r w:rsidR="00050C46">
        <w:rPr>
          <w:rFonts w:eastAsia="等线"/>
          <w:lang w:val="en-GB" w:eastAsia="zh-CN"/>
        </w:rPr>
        <w:t xml:space="preserve"> from another CG</w:t>
      </w:r>
      <w:r w:rsidR="009879B0">
        <w:rPr>
          <w:rFonts w:eastAsia="等线" w:hint="eastAsia"/>
          <w:lang w:val="en-GB" w:eastAsia="zh-CN"/>
        </w:rPr>
        <w:t>/</w:t>
      </w:r>
      <w:r w:rsidR="009879B0">
        <w:rPr>
          <w:rFonts w:eastAsia="等线"/>
          <w:lang w:val="en-GB" w:eastAsia="zh-CN"/>
        </w:rPr>
        <w:t>DU</w:t>
      </w:r>
      <w:r w:rsidR="00050C46">
        <w:rPr>
          <w:rFonts w:eastAsia="等线"/>
          <w:lang w:val="en-GB" w:eastAsia="zh-CN"/>
        </w:rPr>
        <w:t xml:space="preserve"> is not </w:t>
      </w:r>
      <w:r w:rsidR="009879B0">
        <w:rPr>
          <w:rFonts w:eastAsia="等线"/>
          <w:lang w:val="en-GB" w:eastAsia="zh-CN"/>
        </w:rPr>
        <w:t xml:space="preserve">reasonable and </w:t>
      </w:r>
      <w:r w:rsidR="004C450C">
        <w:rPr>
          <w:rFonts w:eastAsia="等线" w:hint="eastAsia"/>
          <w:lang w:val="en-GB" w:eastAsia="zh-CN"/>
        </w:rPr>
        <w:t>is</w:t>
      </w:r>
      <w:r w:rsidR="004C450C">
        <w:rPr>
          <w:rFonts w:eastAsia="等线"/>
          <w:lang w:val="en-GB" w:eastAsia="zh-CN"/>
        </w:rPr>
        <w:t xml:space="preserve"> </w:t>
      </w:r>
      <w:r w:rsidR="009879B0">
        <w:rPr>
          <w:rFonts w:eastAsia="等线"/>
          <w:lang w:val="en-GB" w:eastAsia="zh-CN"/>
        </w:rPr>
        <w:t>lack of motivation</w:t>
      </w:r>
      <w:r w:rsidR="00050C46">
        <w:rPr>
          <w:rFonts w:eastAsia="等线"/>
          <w:lang w:val="en-GB" w:eastAsia="zh-CN"/>
        </w:rPr>
        <w:t>.</w:t>
      </w:r>
      <w:r w:rsidR="00941594">
        <w:rPr>
          <w:rFonts w:eastAsia="等线"/>
          <w:lang w:val="en-GB" w:eastAsia="zh-CN"/>
        </w:rPr>
        <w:t xml:space="preserve"> </w:t>
      </w:r>
      <w:r w:rsidR="009879B0">
        <w:rPr>
          <w:rFonts w:eastAsia="等线"/>
          <w:lang w:val="en-GB" w:eastAsia="zh-CN"/>
        </w:rPr>
        <w:t>Hence</w:t>
      </w:r>
      <w:r w:rsidR="00D277BF">
        <w:rPr>
          <w:rFonts w:eastAsia="等线"/>
          <w:lang w:val="en-GB" w:eastAsia="zh-CN"/>
        </w:rPr>
        <w:t xml:space="preserve">, </w:t>
      </w:r>
      <w:r w:rsidR="009879B0">
        <w:rPr>
          <w:rFonts w:eastAsia="等线"/>
          <w:lang w:val="en-GB" w:eastAsia="zh-CN"/>
        </w:rPr>
        <w:t xml:space="preserve">we propose </w:t>
      </w:r>
      <w:r w:rsidR="00D277BF">
        <w:rPr>
          <w:rFonts w:eastAsia="等线"/>
          <w:lang w:val="en-GB" w:eastAsia="zh-CN"/>
        </w:rPr>
        <w:t xml:space="preserve">only the </w:t>
      </w:r>
      <w:r w:rsidR="00D277BF" w:rsidRPr="00D277BF">
        <w:rPr>
          <w:rFonts w:eastAsia="等线"/>
          <w:lang w:val="en-GB" w:eastAsia="zh-CN"/>
        </w:rPr>
        <w:t>DU</w:t>
      </w:r>
      <w:r w:rsidR="00D277BF">
        <w:rPr>
          <w:rFonts w:eastAsia="等线"/>
          <w:lang w:val="en-GB" w:eastAsia="zh-CN"/>
        </w:rPr>
        <w:t xml:space="preserve"> </w:t>
      </w:r>
      <w:r w:rsidR="009879B0">
        <w:rPr>
          <w:rFonts w:eastAsia="等线"/>
          <w:lang w:val="en-GB" w:eastAsia="zh-CN"/>
        </w:rPr>
        <w:t>serving</w:t>
      </w:r>
      <w:r w:rsidR="00D277BF">
        <w:rPr>
          <w:rFonts w:eastAsia="等线"/>
          <w:lang w:val="en-GB" w:eastAsia="zh-CN"/>
        </w:rPr>
        <w:t xml:space="preserve"> SN could</w:t>
      </w:r>
      <w:r w:rsidR="00D277BF" w:rsidRPr="00D277BF">
        <w:rPr>
          <w:rFonts w:eastAsia="等线"/>
          <w:lang w:val="en-GB" w:eastAsia="zh-CN"/>
        </w:rPr>
        <w:t xml:space="preserve"> </w:t>
      </w:r>
      <w:r w:rsidR="009879B0">
        <w:rPr>
          <w:rFonts w:eastAsia="等线"/>
          <w:lang w:val="en-GB" w:eastAsia="zh-CN"/>
        </w:rPr>
        <w:t xml:space="preserve">trigger </w:t>
      </w:r>
      <w:r w:rsidR="00D277BF">
        <w:rPr>
          <w:rFonts w:eastAsia="等线"/>
          <w:lang w:val="en-GB" w:eastAsia="zh-CN"/>
        </w:rPr>
        <w:t>the</w:t>
      </w:r>
      <w:r w:rsidR="00D277BF" w:rsidRPr="00D277BF">
        <w:rPr>
          <w:rFonts w:eastAsia="等线"/>
          <w:lang w:val="en-GB" w:eastAsia="zh-CN"/>
        </w:rPr>
        <w:t xml:space="preserve"> PSCell change</w:t>
      </w:r>
      <w:r w:rsidR="00D277BF">
        <w:rPr>
          <w:rFonts w:eastAsia="等线"/>
          <w:lang w:val="en-GB" w:eastAsia="zh-CN"/>
        </w:rPr>
        <w:t xml:space="preserve"> </w:t>
      </w:r>
      <w:r w:rsidR="009879B0">
        <w:rPr>
          <w:rFonts w:eastAsia="等线"/>
          <w:lang w:val="en-GB" w:eastAsia="zh-CN"/>
        </w:rPr>
        <w:t xml:space="preserve">via LTM. </w:t>
      </w:r>
      <w:r w:rsidR="009879B0" w:rsidRPr="00E060DE">
        <w:rPr>
          <w:rFonts w:eastAsia="等线"/>
          <w:lang w:val="en-GB" w:eastAsia="zh-CN"/>
        </w:rPr>
        <w:t>Similarly</w:t>
      </w:r>
      <w:r w:rsidR="009879B0">
        <w:rPr>
          <w:rFonts w:eastAsia="等线"/>
          <w:lang w:val="en-GB" w:eastAsia="zh-CN"/>
        </w:rPr>
        <w:t xml:space="preserve">, </w:t>
      </w:r>
      <w:r w:rsidR="00050C46">
        <w:rPr>
          <w:rFonts w:eastAsia="等线"/>
          <w:lang w:val="en-GB" w:eastAsia="zh-CN"/>
        </w:rPr>
        <w:t xml:space="preserve">only the DU </w:t>
      </w:r>
      <w:r w:rsidR="009879B0">
        <w:rPr>
          <w:rFonts w:eastAsia="等线"/>
          <w:lang w:val="en-GB" w:eastAsia="zh-CN"/>
        </w:rPr>
        <w:t>serving</w:t>
      </w:r>
      <w:r w:rsidR="00050C46">
        <w:rPr>
          <w:rFonts w:eastAsia="等线"/>
          <w:lang w:val="en-GB" w:eastAsia="zh-CN"/>
        </w:rPr>
        <w:t xml:space="preserve"> MN could </w:t>
      </w:r>
      <w:r w:rsidR="009879B0">
        <w:rPr>
          <w:rFonts w:eastAsia="等线"/>
          <w:lang w:val="en-GB" w:eastAsia="zh-CN"/>
        </w:rPr>
        <w:t xml:space="preserve">trigger </w:t>
      </w:r>
      <w:r w:rsidR="00050C46">
        <w:rPr>
          <w:rFonts w:eastAsia="等线"/>
          <w:lang w:val="en-GB" w:eastAsia="zh-CN"/>
        </w:rPr>
        <w:t xml:space="preserve">the PCell change </w:t>
      </w:r>
      <w:r w:rsidR="009879B0">
        <w:rPr>
          <w:rFonts w:eastAsia="等线"/>
          <w:lang w:val="en-GB" w:eastAsia="zh-CN"/>
        </w:rPr>
        <w:t>via</w:t>
      </w:r>
      <w:r w:rsidR="00050C46">
        <w:rPr>
          <w:rFonts w:eastAsia="等线"/>
          <w:lang w:val="en-GB" w:eastAsia="zh-CN"/>
        </w:rPr>
        <w:t xml:space="preserve"> LTM.</w:t>
      </w:r>
    </w:p>
    <w:p w14:paraId="75C32D68" w14:textId="670C7F11" w:rsidR="00D277BF" w:rsidRPr="004D19AA" w:rsidRDefault="00D277BF" w:rsidP="00D277BF">
      <w:pPr>
        <w:spacing w:after="120"/>
        <w:jc w:val="both"/>
        <w:rPr>
          <w:b/>
          <w:bCs/>
          <w:lang w:eastAsia="zh-CN"/>
        </w:rPr>
      </w:pPr>
      <w:r w:rsidRPr="00211287">
        <w:rPr>
          <w:b/>
          <w:bCs/>
          <w:lang w:val="en-GB" w:eastAsia="zh-CN"/>
        </w:rPr>
        <w:t xml:space="preserve">Proposal </w:t>
      </w:r>
      <w:r w:rsidR="001149BD">
        <w:rPr>
          <w:b/>
          <w:bCs/>
          <w:lang w:val="en-GB" w:eastAsia="zh-CN"/>
        </w:rPr>
        <w:t>1</w:t>
      </w:r>
      <w:r w:rsidRPr="00211287">
        <w:rPr>
          <w:b/>
          <w:bCs/>
          <w:lang w:val="en-GB" w:eastAsia="zh-CN"/>
        </w:rPr>
        <w:t xml:space="preserve">: </w:t>
      </w:r>
      <w:r w:rsidR="00C83598">
        <w:rPr>
          <w:b/>
          <w:bCs/>
          <w:lang w:val="en-GB" w:eastAsia="zh-CN"/>
        </w:rPr>
        <w:t>F</w:t>
      </w:r>
      <w:r w:rsidR="00C83598" w:rsidRPr="0099283B">
        <w:rPr>
          <w:b/>
          <w:bCs/>
          <w:lang w:val="en-GB" w:eastAsia="zh-CN"/>
        </w:rPr>
        <w:t>or</w:t>
      </w:r>
      <w:r w:rsidR="00C83598">
        <w:rPr>
          <w:b/>
          <w:bCs/>
          <w:lang w:val="en-GB" w:eastAsia="zh-CN"/>
        </w:rPr>
        <w:t xml:space="preserve"> </w:t>
      </w:r>
      <w:r w:rsidR="00C83598" w:rsidRPr="0099283B">
        <w:rPr>
          <w:b/>
          <w:bCs/>
          <w:lang w:val="en-GB" w:eastAsia="zh-CN"/>
        </w:rPr>
        <w:t xml:space="preserve">NR-DC scenario, PSCell change </w:t>
      </w:r>
      <w:r w:rsidR="004D19AA" w:rsidRPr="004D19AA">
        <w:rPr>
          <w:rFonts w:hint="eastAsia"/>
          <w:b/>
          <w:bCs/>
          <w:lang w:val="en-GB" w:eastAsia="zh-CN"/>
        </w:rPr>
        <w:t>via</w:t>
      </w:r>
      <w:r w:rsidR="004D19AA">
        <w:rPr>
          <w:b/>
          <w:bCs/>
          <w:lang w:val="en-GB" w:eastAsia="zh-CN"/>
        </w:rPr>
        <w:t xml:space="preserve"> LTM can only be </w:t>
      </w:r>
      <w:r w:rsidR="00C83598" w:rsidRPr="0099283B">
        <w:rPr>
          <w:b/>
          <w:bCs/>
          <w:lang w:val="en-GB" w:eastAsia="zh-CN"/>
        </w:rPr>
        <w:t xml:space="preserve">triggered by a cell switch command from </w:t>
      </w:r>
      <w:r w:rsidR="004D19AA">
        <w:rPr>
          <w:b/>
          <w:bCs/>
          <w:lang w:val="en-GB" w:eastAsia="zh-CN"/>
        </w:rPr>
        <w:t>SCG</w:t>
      </w:r>
      <w:r w:rsidR="00C838D0">
        <w:rPr>
          <w:b/>
          <w:bCs/>
          <w:lang w:val="en-GB" w:eastAsia="zh-CN"/>
        </w:rPr>
        <w:t xml:space="preserve">. Similarly, </w:t>
      </w:r>
      <w:r w:rsidR="00C838D0" w:rsidRPr="0099283B">
        <w:rPr>
          <w:b/>
          <w:bCs/>
          <w:lang w:val="en-GB" w:eastAsia="zh-CN"/>
        </w:rPr>
        <w:t xml:space="preserve">PCell change </w:t>
      </w:r>
      <w:r w:rsidR="004D19AA">
        <w:rPr>
          <w:b/>
          <w:bCs/>
          <w:lang w:val="en-GB" w:eastAsia="zh-CN"/>
        </w:rPr>
        <w:t xml:space="preserve">via LTM can only be </w:t>
      </w:r>
      <w:r w:rsidR="00C838D0" w:rsidRPr="0099283B">
        <w:rPr>
          <w:b/>
          <w:bCs/>
          <w:lang w:val="en-GB" w:eastAsia="zh-CN"/>
        </w:rPr>
        <w:t xml:space="preserve">triggered by a cell switch command from </w:t>
      </w:r>
      <w:r w:rsidR="004D19AA">
        <w:rPr>
          <w:b/>
          <w:bCs/>
          <w:lang w:val="en-GB" w:eastAsia="zh-CN"/>
        </w:rPr>
        <w:t>M</w:t>
      </w:r>
      <w:r w:rsidR="004D19AA" w:rsidRPr="0099283B">
        <w:rPr>
          <w:b/>
          <w:bCs/>
          <w:lang w:val="en-GB" w:eastAsia="zh-CN"/>
        </w:rPr>
        <w:t>CG</w:t>
      </w:r>
      <w:r w:rsidR="00C838D0">
        <w:rPr>
          <w:b/>
          <w:bCs/>
          <w:lang w:val="en-GB" w:eastAsia="zh-CN"/>
        </w:rPr>
        <w:t>.</w:t>
      </w:r>
    </w:p>
    <w:p w14:paraId="1CF51A42" w14:textId="7890663F" w:rsidR="00035CA8" w:rsidRPr="00E060DE" w:rsidRDefault="00E060DE" w:rsidP="00E060DE">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LTM with </w:t>
      </w:r>
      <w:r w:rsidR="00035CA8" w:rsidRPr="00E060DE">
        <w:rPr>
          <w:rFonts w:ascii="Arial" w:eastAsia="MS Mincho" w:hAnsi="Arial" w:cs="Arial"/>
          <w:iCs/>
          <w:sz w:val="30"/>
          <w:szCs w:val="30"/>
          <w:lang w:eastAsia="zh-CN"/>
        </w:rPr>
        <w:t xml:space="preserve">CA </w:t>
      </w:r>
    </w:p>
    <w:p w14:paraId="7D892344" w14:textId="28589826" w:rsidR="00035CA8" w:rsidRDefault="00035CA8" w:rsidP="001149BD">
      <w:pPr>
        <w:spacing w:after="120"/>
        <w:jc w:val="both"/>
        <w:rPr>
          <w:lang w:val="en-GB" w:eastAsia="en-GB"/>
        </w:rPr>
      </w:pPr>
      <w:r>
        <w:rPr>
          <w:lang w:val="en-GB" w:eastAsia="en-GB"/>
        </w:rPr>
        <w:t>In RAN2#119bis-e meeting, RAN2 agreed that LTM could support CA scenarios, which includ</w:t>
      </w:r>
      <w:r w:rsidR="00E926D2">
        <w:rPr>
          <w:lang w:val="en-GB" w:eastAsia="en-GB"/>
        </w:rPr>
        <w:t>e</w:t>
      </w:r>
      <w:r>
        <w:rPr>
          <w:lang w:val="en-GB" w:eastAsia="en-GB"/>
        </w:rPr>
        <w:t xml:space="preserve"> the PCell change without SCell change and PCell change with SCell change. </w:t>
      </w:r>
    </w:p>
    <w:tbl>
      <w:tblPr>
        <w:tblStyle w:val="afa"/>
        <w:tblW w:w="0" w:type="auto"/>
        <w:tblLook w:val="04A0" w:firstRow="1" w:lastRow="0" w:firstColumn="1" w:lastColumn="0" w:noHBand="0" w:noVBand="1"/>
      </w:tblPr>
      <w:tblGrid>
        <w:gridCol w:w="9628"/>
      </w:tblGrid>
      <w:tr w:rsidR="00035CA8" w14:paraId="38712F0F" w14:textId="77777777" w:rsidTr="00035CA8">
        <w:tc>
          <w:tcPr>
            <w:tcW w:w="9628" w:type="dxa"/>
          </w:tcPr>
          <w:p w14:paraId="3FE80EA9" w14:textId="77777777" w:rsidR="00035CA8" w:rsidRPr="004F5342" w:rsidRDefault="00035CA8" w:rsidP="001149BD">
            <w:pPr>
              <w:pStyle w:val="Agreement"/>
              <w:tabs>
                <w:tab w:val="num" w:pos="1619"/>
              </w:tabs>
              <w:spacing w:before="0" w:after="120"/>
              <w:ind w:left="357" w:hanging="357"/>
              <w:jc w:val="both"/>
              <w:rPr>
                <w:rFonts w:ascii="Times New Roman" w:hAnsi="Times New Roman"/>
                <w:b w:val="0"/>
                <w:bCs/>
                <w:i/>
                <w:iCs/>
              </w:rPr>
            </w:pPr>
            <w:bookmarkStart w:id="1" w:name="_Hlk117281739"/>
            <w:r w:rsidRPr="004F5342">
              <w:rPr>
                <w:rFonts w:ascii="Times New Roman" w:hAnsi="Times New Roman"/>
                <w:b w:val="0"/>
                <w:bCs/>
                <w:i/>
                <w:iCs/>
              </w:rPr>
              <w:t>L1L2 based mobility supports the following CA scenarios:</w:t>
            </w:r>
          </w:p>
          <w:p w14:paraId="4487427C" w14:textId="77777777" w:rsidR="00035CA8" w:rsidRPr="004F5342" w:rsidRDefault="00035CA8" w:rsidP="001149BD">
            <w:pPr>
              <w:pStyle w:val="Agreement"/>
              <w:numPr>
                <w:ilvl w:val="0"/>
                <w:numId w:val="0"/>
              </w:numPr>
              <w:spacing w:before="0" w:after="120"/>
              <w:ind w:left="357"/>
              <w:jc w:val="both"/>
              <w:rPr>
                <w:rFonts w:ascii="Times New Roman" w:hAnsi="Times New Roman"/>
                <w:b w:val="0"/>
                <w:bCs/>
                <w:i/>
                <w:iCs/>
              </w:rPr>
            </w:pPr>
            <w:r w:rsidRPr="004F5342">
              <w:rPr>
                <w:rFonts w:ascii="Times New Roman" w:hAnsi="Times New Roman"/>
                <w:b w:val="0"/>
                <w:bCs/>
                <w:i/>
                <w:iCs/>
              </w:rPr>
              <w:t>PCell change without SCell change</w:t>
            </w:r>
          </w:p>
          <w:p w14:paraId="72DD8CD8" w14:textId="0E0F9CF2" w:rsidR="00515B29" w:rsidRPr="004F5342" w:rsidRDefault="00035CA8" w:rsidP="001149BD">
            <w:pPr>
              <w:pStyle w:val="Agreement"/>
              <w:numPr>
                <w:ilvl w:val="0"/>
                <w:numId w:val="0"/>
              </w:numPr>
              <w:spacing w:before="0" w:after="120"/>
              <w:ind w:left="357"/>
              <w:jc w:val="both"/>
              <w:rPr>
                <w:bCs/>
                <w:i/>
                <w:iCs/>
              </w:rPr>
            </w:pPr>
            <w:r w:rsidRPr="004F5342">
              <w:rPr>
                <w:rFonts w:ascii="Times New Roman" w:hAnsi="Times New Roman"/>
                <w:b w:val="0"/>
                <w:bCs/>
                <w:i/>
                <w:iCs/>
              </w:rPr>
              <w:t>PCell change with SCell change</w:t>
            </w:r>
            <w:bookmarkEnd w:id="1"/>
          </w:p>
        </w:tc>
      </w:tr>
    </w:tbl>
    <w:p w14:paraId="2952E2D9" w14:textId="5003B867" w:rsidR="00515B29" w:rsidRPr="004F5342" w:rsidRDefault="004F5342" w:rsidP="001149BD">
      <w:pPr>
        <w:spacing w:after="120"/>
        <w:jc w:val="both"/>
        <w:rPr>
          <w:lang w:eastAsia="en-GB"/>
        </w:rPr>
      </w:pPr>
      <w:bookmarkStart w:id="2" w:name="OLE_LINK1"/>
      <w:r>
        <w:rPr>
          <w:lang w:eastAsia="en-GB"/>
        </w:rPr>
        <w:t xml:space="preserve">Regarding how to determine </w:t>
      </w:r>
      <w:r>
        <w:rPr>
          <w:lang w:val="en-GB" w:eastAsia="en-GB"/>
        </w:rPr>
        <w:t>the</w:t>
      </w:r>
      <w:r w:rsidR="006E3DE1">
        <w:rPr>
          <w:lang w:val="en-GB" w:eastAsia="en-GB"/>
        </w:rPr>
        <w:t xml:space="preserve"> target</w:t>
      </w:r>
      <w:r>
        <w:rPr>
          <w:lang w:val="en-GB" w:eastAsia="en-GB"/>
        </w:rPr>
        <w:t xml:space="preserve"> SCell is activated or not when UE performs LTM,</w:t>
      </w:r>
      <w:r>
        <w:rPr>
          <w:lang w:eastAsia="en-GB"/>
        </w:rPr>
        <w:t xml:space="preserve"> s</w:t>
      </w:r>
      <w:r w:rsidR="00183433">
        <w:rPr>
          <w:lang w:val="en-GB" w:eastAsia="en-GB"/>
        </w:rPr>
        <w:t>ome companies proposed to use the LTM MAC CE to activate/deactivate the SCell in RAN2#119 bis-e meeting</w:t>
      </w:r>
      <w:r w:rsidR="006E3DE1">
        <w:rPr>
          <w:lang w:val="en-GB" w:eastAsia="en-GB"/>
        </w:rPr>
        <w:t>.</w:t>
      </w:r>
      <w:r w:rsidR="00183433">
        <w:rPr>
          <w:lang w:val="en-GB" w:eastAsia="en-GB"/>
        </w:rPr>
        <w:t xml:space="preserve"> </w:t>
      </w:r>
      <w:r w:rsidR="006E3DE1">
        <w:rPr>
          <w:lang w:val="en-GB" w:eastAsia="en-GB"/>
        </w:rPr>
        <w:t>H</w:t>
      </w:r>
      <w:r w:rsidR="00941594">
        <w:rPr>
          <w:lang w:val="en-GB" w:eastAsia="en-GB"/>
        </w:rPr>
        <w:t xml:space="preserve">owever, </w:t>
      </w:r>
      <w:r>
        <w:rPr>
          <w:lang w:val="en-GB" w:eastAsia="en-GB"/>
        </w:rPr>
        <w:t>the issue is not</w:t>
      </w:r>
      <w:r w:rsidR="00941594">
        <w:rPr>
          <w:lang w:val="en-GB" w:eastAsia="en-GB"/>
        </w:rPr>
        <w:t xml:space="preserve"> concluded and needs </w:t>
      </w:r>
      <w:r w:rsidR="00183433">
        <w:rPr>
          <w:lang w:val="en-GB" w:eastAsia="en-GB"/>
        </w:rPr>
        <w:t>further stud</w:t>
      </w:r>
      <w:r w:rsidR="00941594">
        <w:rPr>
          <w:lang w:val="en-GB" w:eastAsia="en-GB"/>
        </w:rPr>
        <w:t>y.</w:t>
      </w:r>
      <w:r w:rsidR="00183433">
        <w:rPr>
          <w:lang w:val="en-GB" w:eastAsia="en-GB"/>
        </w:rPr>
        <w:t xml:space="preserve"> </w:t>
      </w:r>
    </w:p>
    <w:tbl>
      <w:tblPr>
        <w:tblStyle w:val="afa"/>
        <w:tblW w:w="0" w:type="auto"/>
        <w:tblLook w:val="04A0" w:firstRow="1" w:lastRow="0" w:firstColumn="1" w:lastColumn="0" w:noHBand="0" w:noVBand="1"/>
      </w:tblPr>
      <w:tblGrid>
        <w:gridCol w:w="9628"/>
      </w:tblGrid>
      <w:tr w:rsidR="00A563B6" w14:paraId="11952382" w14:textId="77777777" w:rsidTr="00A563B6">
        <w:tc>
          <w:tcPr>
            <w:tcW w:w="9628" w:type="dxa"/>
          </w:tcPr>
          <w:bookmarkEnd w:id="2"/>
          <w:p w14:paraId="4314D751" w14:textId="06FAFD4E" w:rsidR="00A563B6" w:rsidRPr="004F5342" w:rsidRDefault="00A563B6" w:rsidP="001149BD">
            <w:pPr>
              <w:pStyle w:val="Agreement"/>
              <w:tabs>
                <w:tab w:val="num" w:pos="1619"/>
              </w:tabs>
              <w:spacing w:before="0" w:after="120"/>
              <w:ind w:left="357" w:hanging="357"/>
              <w:jc w:val="both"/>
              <w:rPr>
                <w:bCs/>
                <w:i/>
                <w:iCs/>
              </w:rPr>
            </w:pPr>
            <w:r w:rsidRPr="004F5342">
              <w:rPr>
                <w:rFonts w:ascii="Times New Roman" w:hAnsi="Times New Roman"/>
                <w:b w:val="0"/>
                <w:bCs/>
                <w:i/>
                <w:iCs/>
              </w:rPr>
              <w:t>FFS if it should be possible to perform SCell activation/deactivation (amongst S</w:t>
            </w:r>
            <w:r w:rsidR="00183433" w:rsidRPr="00183433">
              <w:rPr>
                <w:rFonts w:ascii="Times New Roman" w:hAnsi="Times New Roman"/>
                <w:b w:val="0"/>
                <w:bCs/>
                <w:i/>
                <w:iCs/>
              </w:rPr>
              <w:t>c</w:t>
            </w:r>
            <w:r w:rsidRPr="004F5342">
              <w:rPr>
                <w:rFonts w:ascii="Times New Roman" w:hAnsi="Times New Roman"/>
                <w:b w:val="0"/>
                <w:bCs/>
                <w:i/>
                <w:iCs/>
              </w:rPr>
              <w:t>ells associated with the candidate configuration) simultaneously with L1 L2 mobility trigger MAC CE (if so, FFS how this is determined).</w:t>
            </w:r>
          </w:p>
        </w:tc>
      </w:tr>
    </w:tbl>
    <w:p w14:paraId="433EEEB7" w14:textId="6EC2C7C1" w:rsidR="000E3E0D" w:rsidRDefault="000E3E0D" w:rsidP="000E3E0D">
      <w:pPr>
        <w:widowControl w:val="0"/>
        <w:spacing w:after="120"/>
        <w:jc w:val="both"/>
        <w:rPr>
          <w:rFonts w:eastAsia="等线"/>
          <w:kern w:val="2"/>
          <w:szCs w:val="20"/>
          <w:lang w:val="en-GB" w:eastAsia="zh-CN"/>
        </w:rPr>
      </w:pPr>
      <w:r w:rsidRPr="00183433">
        <w:rPr>
          <w:rFonts w:eastAsia="等线"/>
          <w:kern w:val="2"/>
          <w:szCs w:val="20"/>
          <w:lang w:val="en-GB" w:eastAsia="zh-CN"/>
        </w:rPr>
        <w:t xml:space="preserve">In legacy, </w:t>
      </w:r>
      <w:r>
        <w:rPr>
          <w:rFonts w:eastAsia="等线" w:hint="eastAsia"/>
          <w:kern w:val="2"/>
          <w:szCs w:val="20"/>
          <w:lang w:val="en-GB" w:eastAsia="zh-CN"/>
        </w:rPr>
        <w:t>it</w:t>
      </w:r>
      <w:r>
        <w:rPr>
          <w:rFonts w:eastAsia="等线"/>
          <w:kern w:val="2"/>
          <w:szCs w:val="20"/>
          <w:lang w:val="en-GB" w:eastAsia="zh-CN"/>
        </w:rPr>
        <w:t xml:space="preserve"> is the target gNB that decides whether a target SCell should be activated during a handover procedure. It makes sense since the target DU needs to reserve radio resource</w:t>
      </w:r>
      <w:r w:rsidR="004C450C">
        <w:rPr>
          <w:rFonts w:eastAsia="等线"/>
          <w:kern w:val="2"/>
          <w:szCs w:val="20"/>
          <w:lang w:val="en-GB" w:eastAsia="zh-CN"/>
        </w:rPr>
        <w:t>s</w:t>
      </w:r>
      <w:r>
        <w:rPr>
          <w:rFonts w:eastAsia="等线"/>
          <w:kern w:val="2"/>
          <w:szCs w:val="20"/>
          <w:lang w:val="en-GB" w:eastAsia="zh-CN"/>
        </w:rPr>
        <w:t xml:space="preserve"> on a</w:t>
      </w:r>
      <w:r w:rsidR="004C450C">
        <w:rPr>
          <w:rFonts w:eastAsia="等线"/>
          <w:kern w:val="2"/>
          <w:szCs w:val="20"/>
          <w:lang w:val="en-GB" w:eastAsia="zh-CN"/>
        </w:rPr>
        <w:t>n</w:t>
      </w:r>
      <w:r>
        <w:rPr>
          <w:rFonts w:eastAsia="等线"/>
          <w:kern w:val="2"/>
          <w:szCs w:val="20"/>
          <w:lang w:val="en-GB" w:eastAsia="zh-CN"/>
        </w:rPr>
        <w:t xml:space="preserve"> SCell if it decides to activate the SCell. On the contrary, we find no much motivation to make the source gNB to decides whether to activate a target SCell, given the source gNB anyway needs to check with target DU to ensure the resource reservation has been done before it activates a target SCell.</w:t>
      </w:r>
    </w:p>
    <w:p w14:paraId="5B07BC9C" w14:textId="020B95C4" w:rsidR="000E3E0D" w:rsidRDefault="000E3E0D" w:rsidP="000E3E0D">
      <w:pPr>
        <w:tabs>
          <w:tab w:val="left" w:pos="360"/>
        </w:tabs>
        <w:spacing w:after="120"/>
        <w:jc w:val="both"/>
      </w:pPr>
      <w:r>
        <w:rPr>
          <w:rFonts w:eastAsia="等线" w:hint="eastAsia"/>
          <w:kern w:val="2"/>
          <w:szCs w:val="20"/>
          <w:lang w:val="en-GB" w:eastAsia="zh-CN"/>
        </w:rPr>
        <w:t>I</w:t>
      </w:r>
      <w:r>
        <w:rPr>
          <w:rFonts w:eastAsia="等线"/>
          <w:kern w:val="2"/>
          <w:szCs w:val="20"/>
          <w:lang w:val="en-GB" w:eastAsia="zh-CN"/>
        </w:rPr>
        <w:t xml:space="preserve">n our understanding, the legacy logic for SCell </w:t>
      </w:r>
      <w:r w:rsidRPr="00500CDE">
        <w:rPr>
          <w:rFonts w:eastAsia="等线"/>
          <w:kern w:val="2"/>
          <w:szCs w:val="20"/>
          <w:lang w:val="en-GB" w:eastAsia="zh-CN"/>
        </w:rPr>
        <w:t xml:space="preserve">activation/deactivation is </w:t>
      </w:r>
      <w:r>
        <w:rPr>
          <w:rFonts w:eastAsia="等线"/>
          <w:kern w:val="2"/>
          <w:szCs w:val="20"/>
          <w:lang w:val="en-GB" w:eastAsia="zh-CN"/>
        </w:rPr>
        <w:t xml:space="preserve">still applicable for LTM. Hence, we propose: </w:t>
      </w:r>
      <w:r w:rsidRPr="00183433">
        <w:rPr>
          <w:rFonts w:eastAsia="宋体"/>
          <w:b/>
          <w:szCs w:val="20"/>
          <w:lang w:val="en-GB" w:eastAsia="en-GB"/>
        </w:rPr>
        <w:t xml:space="preserve">Proposal </w:t>
      </w:r>
      <w:r>
        <w:rPr>
          <w:rFonts w:eastAsia="宋体"/>
          <w:b/>
          <w:szCs w:val="20"/>
          <w:lang w:val="en-GB" w:eastAsia="en-GB"/>
        </w:rPr>
        <w:t>2</w:t>
      </w:r>
      <w:r w:rsidRPr="00183433">
        <w:rPr>
          <w:rFonts w:eastAsia="宋体"/>
          <w:b/>
          <w:szCs w:val="20"/>
          <w:lang w:val="en-GB" w:eastAsia="en-GB"/>
        </w:rPr>
        <w:t xml:space="preserve">: </w:t>
      </w:r>
      <w:r>
        <w:rPr>
          <w:rFonts w:eastAsia="宋体"/>
          <w:b/>
          <w:szCs w:val="20"/>
          <w:lang w:val="en-GB" w:eastAsia="en-GB"/>
        </w:rPr>
        <w:t xml:space="preserve">In LTM, it is the target DU which decides the </w:t>
      </w:r>
      <w:r w:rsidRPr="00183433">
        <w:rPr>
          <w:rFonts w:eastAsia="宋体"/>
          <w:b/>
          <w:szCs w:val="20"/>
          <w:lang w:val="en-GB" w:eastAsia="en-GB"/>
        </w:rPr>
        <w:t>activation/deactivation</w:t>
      </w:r>
      <w:r>
        <w:rPr>
          <w:rFonts w:eastAsia="宋体"/>
          <w:b/>
          <w:szCs w:val="20"/>
          <w:lang w:val="en-GB" w:eastAsia="en-GB"/>
        </w:rPr>
        <w:t xml:space="preserve"> state</w:t>
      </w:r>
      <w:r>
        <w:rPr>
          <w:rFonts w:eastAsia="宋体" w:hint="eastAsia"/>
          <w:b/>
          <w:szCs w:val="20"/>
          <w:lang w:val="en-GB" w:eastAsia="zh-CN"/>
        </w:rPr>
        <w:t>s</w:t>
      </w:r>
      <w:r>
        <w:rPr>
          <w:rFonts w:eastAsia="宋体"/>
          <w:b/>
          <w:szCs w:val="20"/>
          <w:lang w:val="en-GB" w:eastAsia="en-GB"/>
        </w:rPr>
        <w:t xml:space="preserve"> of t</w:t>
      </w:r>
      <w:r w:rsidRPr="00183433">
        <w:rPr>
          <w:rFonts w:eastAsia="宋体"/>
          <w:b/>
          <w:szCs w:val="20"/>
          <w:lang w:val="en-GB" w:eastAsia="en-GB"/>
        </w:rPr>
        <w:t>arget SCell</w:t>
      </w:r>
      <w:r>
        <w:rPr>
          <w:rFonts w:eastAsia="宋体"/>
          <w:b/>
          <w:szCs w:val="20"/>
          <w:lang w:val="en-GB" w:eastAsia="en-GB"/>
        </w:rPr>
        <w:t>s</w:t>
      </w:r>
      <w:r>
        <w:rPr>
          <w:rFonts w:eastAsia="等线"/>
          <w:kern w:val="2"/>
          <w:szCs w:val="20"/>
          <w:lang w:val="en-GB" w:eastAsia="zh-CN"/>
        </w:rPr>
        <w:t>.</w:t>
      </w:r>
    </w:p>
    <w:p w14:paraId="3ABA436E" w14:textId="7742A5E4" w:rsidR="00183433" w:rsidRPr="00183433" w:rsidRDefault="000E3E0D" w:rsidP="001149BD">
      <w:pPr>
        <w:widowControl w:val="0"/>
        <w:spacing w:after="120"/>
        <w:jc w:val="both"/>
        <w:rPr>
          <w:rFonts w:eastAsia="等线"/>
          <w:kern w:val="2"/>
          <w:szCs w:val="20"/>
          <w:lang w:val="en-GB" w:eastAsia="zh-CN"/>
        </w:rPr>
      </w:pPr>
      <w:r w:rsidRPr="000E3E0D">
        <w:rPr>
          <w:rFonts w:eastAsia="等线"/>
          <w:kern w:val="2"/>
          <w:szCs w:val="20"/>
          <w:lang w:val="en-GB" w:eastAsia="zh-CN"/>
        </w:rPr>
        <w:t>There are two solutions to indicate UE the activation/deactivation state of target SCells during LTM.</w:t>
      </w:r>
      <w:r w:rsidR="00183433" w:rsidRPr="00183433">
        <w:rPr>
          <w:rFonts w:eastAsia="等线"/>
          <w:kern w:val="2"/>
          <w:szCs w:val="20"/>
          <w:lang w:val="en-GB" w:eastAsia="zh-CN"/>
        </w:rPr>
        <w:t>:</w:t>
      </w:r>
    </w:p>
    <w:p w14:paraId="16B9ACF4" w14:textId="77777777" w:rsidR="00183433" w:rsidRPr="00183433" w:rsidRDefault="00183433" w:rsidP="001149BD">
      <w:pPr>
        <w:widowControl w:val="0"/>
        <w:numPr>
          <w:ilvl w:val="0"/>
          <w:numId w:val="27"/>
        </w:numPr>
        <w:spacing w:after="120"/>
        <w:ind w:left="1208" w:hanging="851"/>
        <w:contextualSpacing/>
        <w:jc w:val="both"/>
        <w:rPr>
          <w:rFonts w:eastAsia="宋体"/>
          <w:szCs w:val="20"/>
          <w:lang w:val="en-GB" w:eastAsia="zh-CN"/>
        </w:rPr>
      </w:pPr>
      <w:r w:rsidRPr="00183433">
        <w:rPr>
          <w:rFonts w:eastAsia="宋体"/>
          <w:szCs w:val="20"/>
          <w:lang w:val="en-GB" w:eastAsia="zh-CN"/>
        </w:rPr>
        <w:t>Using the LTM MAC CE to indicate the SCell activation/deactivation</w:t>
      </w:r>
    </w:p>
    <w:p w14:paraId="6C2CC5E2" w14:textId="437DA3DC" w:rsidR="00183433" w:rsidRPr="00183433" w:rsidRDefault="00183433" w:rsidP="001149BD">
      <w:pPr>
        <w:widowControl w:val="0"/>
        <w:numPr>
          <w:ilvl w:val="0"/>
          <w:numId w:val="27"/>
        </w:numPr>
        <w:spacing w:after="120"/>
        <w:ind w:left="1208" w:hanging="851"/>
        <w:contextualSpacing/>
        <w:jc w:val="both"/>
        <w:rPr>
          <w:rFonts w:eastAsia="宋体"/>
          <w:szCs w:val="20"/>
          <w:lang w:val="en-GB" w:eastAsia="zh-CN"/>
        </w:rPr>
      </w:pPr>
      <w:r w:rsidRPr="00183433">
        <w:rPr>
          <w:rFonts w:eastAsia="宋体"/>
          <w:szCs w:val="20"/>
          <w:lang w:val="en-GB" w:eastAsia="zh-CN"/>
        </w:rPr>
        <w:t xml:space="preserve">Indicate the SCell activation/deactivation within the RRC Reconfiguration </w:t>
      </w:r>
    </w:p>
    <w:p w14:paraId="0CB0669E" w14:textId="1D8CB86C" w:rsidR="00183433" w:rsidRDefault="00F2447F" w:rsidP="001149BD">
      <w:pPr>
        <w:widowControl w:val="0"/>
        <w:spacing w:after="120"/>
        <w:jc w:val="both"/>
        <w:rPr>
          <w:rFonts w:eastAsia="等线"/>
          <w:kern w:val="2"/>
          <w:szCs w:val="20"/>
          <w:lang w:val="en-GB" w:eastAsia="zh-CN"/>
        </w:rPr>
      </w:pPr>
      <w:r>
        <w:rPr>
          <w:rFonts w:eastAsia="等线"/>
          <w:kern w:val="2"/>
          <w:szCs w:val="20"/>
          <w:lang w:val="en-GB" w:eastAsia="zh-CN"/>
        </w:rPr>
        <w:t>O</w:t>
      </w:r>
      <w:r w:rsidRPr="00183433">
        <w:rPr>
          <w:rFonts w:eastAsia="等线"/>
          <w:kern w:val="2"/>
          <w:szCs w:val="20"/>
          <w:lang w:val="en-GB" w:eastAsia="zh-CN"/>
        </w:rPr>
        <w:t xml:space="preserve">ption2 </w:t>
      </w:r>
      <w:r>
        <w:rPr>
          <w:rFonts w:eastAsia="等线"/>
          <w:kern w:val="2"/>
          <w:szCs w:val="20"/>
          <w:lang w:val="en-GB" w:eastAsia="zh-CN"/>
        </w:rPr>
        <w:t>can be</w:t>
      </w:r>
      <w:r w:rsidR="00183433" w:rsidRPr="00183433">
        <w:rPr>
          <w:rFonts w:eastAsia="等线"/>
          <w:kern w:val="2"/>
          <w:szCs w:val="20"/>
          <w:lang w:val="en-GB" w:eastAsia="zh-CN"/>
        </w:rPr>
        <w:t xml:space="preserve"> supported </w:t>
      </w:r>
      <w:r>
        <w:rPr>
          <w:rFonts w:eastAsia="等线"/>
          <w:kern w:val="2"/>
          <w:szCs w:val="20"/>
          <w:lang w:val="en-GB" w:eastAsia="zh-CN"/>
        </w:rPr>
        <w:t xml:space="preserve">with existing IE in the </w:t>
      </w:r>
      <w:r w:rsidR="00183433" w:rsidRPr="00183433">
        <w:rPr>
          <w:rFonts w:eastAsia="等线"/>
          <w:kern w:val="2"/>
          <w:szCs w:val="20"/>
          <w:lang w:val="en-GB" w:eastAsia="zh-CN"/>
        </w:rPr>
        <w:t xml:space="preserve">specification, the </w:t>
      </w:r>
      <w:r w:rsidR="00183433" w:rsidRPr="00183433">
        <w:rPr>
          <w:rFonts w:eastAsia="等线"/>
          <w:i/>
          <w:iCs/>
          <w:kern w:val="2"/>
          <w:szCs w:val="20"/>
          <w:lang w:val="en-GB" w:eastAsia="zh-CN"/>
        </w:rPr>
        <w:t>sCellState</w:t>
      </w:r>
      <w:r w:rsidR="00183433" w:rsidRPr="00183433">
        <w:rPr>
          <w:rFonts w:eastAsia="等线"/>
          <w:kern w:val="2"/>
          <w:szCs w:val="20"/>
          <w:lang w:val="en-GB" w:eastAsia="zh-CN"/>
        </w:rPr>
        <w:t xml:space="preserve"> IE within the </w:t>
      </w:r>
      <w:r w:rsidR="00183433" w:rsidRPr="00183433">
        <w:rPr>
          <w:rFonts w:eastAsia="等线"/>
          <w:i/>
          <w:iCs/>
          <w:kern w:val="2"/>
          <w:szCs w:val="20"/>
          <w:lang w:val="en-GB" w:eastAsia="zh-CN"/>
        </w:rPr>
        <w:t>SCellConfig</w:t>
      </w:r>
      <w:r w:rsidR="00183433" w:rsidRPr="00183433">
        <w:rPr>
          <w:rFonts w:eastAsia="等线"/>
          <w:kern w:val="2"/>
          <w:szCs w:val="20"/>
          <w:lang w:val="en-GB" w:eastAsia="zh-CN"/>
        </w:rPr>
        <w:t xml:space="preserve"> of </w:t>
      </w:r>
      <w:r w:rsidR="00183433" w:rsidRPr="00183433">
        <w:rPr>
          <w:rFonts w:eastAsia="等线"/>
          <w:i/>
          <w:iCs/>
          <w:kern w:val="2"/>
          <w:szCs w:val="20"/>
          <w:lang w:val="en-GB" w:eastAsia="zh-CN"/>
        </w:rPr>
        <w:t>CellGroupConfig</w:t>
      </w:r>
      <w:r w:rsidR="00183433" w:rsidRPr="00183433">
        <w:rPr>
          <w:rFonts w:eastAsia="等线"/>
          <w:kern w:val="2"/>
          <w:szCs w:val="20"/>
          <w:lang w:val="en-GB" w:eastAsia="zh-CN"/>
        </w:rPr>
        <w:t xml:space="preserve"> </w:t>
      </w:r>
      <w:r w:rsidR="000C24E4">
        <w:rPr>
          <w:rFonts w:eastAsia="等线"/>
          <w:kern w:val="2"/>
          <w:szCs w:val="20"/>
          <w:lang w:val="en-GB" w:eastAsia="zh-CN"/>
        </w:rPr>
        <w:t xml:space="preserve">which </w:t>
      </w:r>
      <w:r>
        <w:rPr>
          <w:rFonts w:eastAsia="等线"/>
          <w:kern w:val="2"/>
          <w:szCs w:val="20"/>
          <w:lang w:val="en-GB" w:eastAsia="zh-CN"/>
        </w:rPr>
        <w:t xml:space="preserve">is already used </w:t>
      </w:r>
      <w:r w:rsidR="00183433" w:rsidRPr="00183433">
        <w:rPr>
          <w:rFonts w:eastAsia="等线"/>
          <w:kern w:val="2"/>
          <w:szCs w:val="20"/>
          <w:lang w:val="en-GB" w:eastAsia="zh-CN"/>
        </w:rPr>
        <w:t>to indicate whether the SCell shall be considered to be in activated state upon SCell configuration</w:t>
      </w:r>
      <w:r>
        <w:rPr>
          <w:rFonts w:eastAsia="等线"/>
          <w:kern w:val="2"/>
          <w:szCs w:val="20"/>
          <w:lang w:val="en-GB" w:eastAsia="zh-CN"/>
        </w:rPr>
        <w:t>.</w:t>
      </w:r>
      <w:r w:rsidRPr="00183433">
        <w:rPr>
          <w:rFonts w:eastAsia="等线"/>
          <w:kern w:val="2"/>
          <w:szCs w:val="20"/>
          <w:lang w:val="en-GB" w:eastAsia="zh-CN"/>
        </w:rPr>
        <w:t xml:space="preserve"> </w:t>
      </w:r>
      <w:r>
        <w:rPr>
          <w:rFonts w:eastAsia="等线"/>
          <w:kern w:val="2"/>
          <w:szCs w:val="20"/>
          <w:lang w:val="en-GB" w:eastAsia="zh-CN"/>
        </w:rPr>
        <w:t>A</w:t>
      </w:r>
      <w:r w:rsidR="00183433" w:rsidRPr="00183433">
        <w:rPr>
          <w:rFonts w:eastAsia="等线"/>
          <w:kern w:val="2"/>
          <w:szCs w:val="20"/>
          <w:lang w:val="en-GB" w:eastAsia="zh-CN"/>
        </w:rPr>
        <w:t xml:space="preserve">nd </w:t>
      </w:r>
      <w:r>
        <w:rPr>
          <w:rFonts w:eastAsia="等线"/>
          <w:kern w:val="2"/>
          <w:szCs w:val="20"/>
          <w:lang w:val="en-GB" w:eastAsia="zh-CN"/>
        </w:rPr>
        <w:t>RAN2 has confirmed that</w:t>
      </w:r>
      <w:r w:rsidRPr="002214FC">
        <w:rPr>
          <w:rFonts w:eastAsia="MS Mincho"/>
          <w:b/>
          <w:lang w:eastAsia="en-GB"/>
        </w:rPr>
        <w:t xml:space="preserve"> </w:t>
      </w:r>
      <w:r w:rsidRPr="00E060DE">
        <w:rPr>
          <w:rFonts w:eastAsia="等线"/>
          <w:kern w:val="2"/>
          <w:szCs w:val="20"/>
          <w:lang w:val="en-GB" w:eastAsia="zh-CN"/>
        </w:rPr>
        <w:t xml:space="preserve">the </w:t>
      </w:r>
      <w:r w:rsidRPr="00E060DE">
        <w:rPr>
          <w:rFonts w:eastAsia="等线"/>
          <w:i/>
          <w:kern w:val="2"/>
          <w:szCs w:val="20"/>
          <w:lang w:val="en-GB" w:eastAsia="zh-CN"/>
        </w:rPr>
        <w:t>CellGroupConfig</w:t>
      </w:r>
      <w:r>
        <w:rPr>
          <w:rFonts w:eastAsia="等线"/>
          <w:kern w:val="2"/>
          <w:szCs w:val="20"/>
          <w:lang w:val="en-GB" w:eastAsia="zh-CN"/>
        </w:rPr>
        <w:t xml:space="preserve"> IE is </w:t>
      </w:r>
      <w:r w:rsidR="002609EC">
        <w:rPr>
          <w:rFonts w:eastAsia="等线"/>
          <w:kern w:val="2"/>
          <w:szCs w:val="20"/>
          <w:lang w:val="en-GB" w:eastAsia="zh-CN"/>
        </w:rPr>
        <w:t>mandatorily</w:t>
      </w:r>
      <w:r w:rsidRPr="00E060DE">
        <w:rPr>
          <w:rFonts w:eastAsia="等线"/>
          <w:kern w:val="2"/>
          <w:szCs w:val="20"/>
          <w:lang w:val="en-GB" w:eastAsia="zh-CN"/>
        </w:rPr>
        <w:t xml:space="preserve"> needed within an LTM candidate cell configuration</w:t>
      </w:r>
      <w:r w:rsidR="002609EC">
        <w:rPr>
          <w:rFonts w:eastAsia="等线"/>
          <w:kern w:val="2"/>
          <w:szCs w:val="20"/>
          <w:lang w:val="en-GB" w:eastAsia="zh-CN"/>
        </w:rPr>
        <w:t xml:space="preserve"> </w:t>
      </w:r>
      <w:r w:rsidR="002609EC">
        <w:rPr>
          <w:rFonts w:eastAsia="等线" w:hint="eastAsia"/>
          <w:kern w:val="2"/>
          <w:szCs w:val="20"/>
          <w:lang w:val="en-GB" w:eastAsia="zh-CN"/>
        </w:rPr>
        <w:t>s</w:t>
      </w:r>
      <w:r w:rsidR="002609EC">
        <w:rPr>
          <w:rFonts w:eastAsia="等线"/>
          <w:kern w:val="2"/>
          <w:szCs w:val="20"/>
          <w:lang w:val="en-GB" w:eastAsia="zh-CN"/>
        </w:rPr>
        <w:t xml:space="preserve">ince the </w:t>
      </w:r>
      <w:r w:rsidR="002609EC" w:rsidRPr="00183433">
        <w:rPr>
          <w:rFonts w:eastAsia="等线"/>
          <w:i/>
          <w:iCs/>
          <w:kern w:val="2"/>
          <w:szCs w:val="20"/>
          <w:lang w:val="en-GB" w:eastAsia="zh-CN"/>
        </w:rPr>
        <w:t>sCellState</w:t>
      </w:r>
      <w:r w:rsidR="002609EC">
        <w:rPr>
          <w:rFonts w:eastAsia="等线"/>
          <w:kern w:val="2"/>
          <w:szCs w:val="20"/>
          <w:lang w:val="en-GB" w:eastAsia="zh-CN"/>
        </w:rPr>
        <w:t xml:space="preserve"> IE will occur in candidate configuration</w:t>
      </w:r>
      <w:r w:rsidRPr="00E060DE">
        <w:rPr>
          <w:rFonts w:eastAsia="等线"/>
          <w:kern w:val="2"/>
          <w:szCs w:val="20"/>
          <w:lang w:val="en-GB" w:eastAsia="zh-CN"/>
        </w:rPr>
        <w:t>.</w:t>
      </w:r>
    </w:p>
    <w:p w14:paraId="0DA6B01E" w14:textId="41F4B8B7" w:rsidR="003C203B" w:rsidRDefault="00F2447F" w:rsidP="001149BD">
      <w:pPr>
        <w:widowControl w:val="0"/>
        <w:spacing w:after="120"/>
        <w:jc w:val="both"/>
        <w:rPr>
          <w:rFonts w:eastAsia="等线"/>
          <w:kern w:val="2"/>
          <w:szCs w:val="20"/>
          <w:lang w:val="en-GB" w:eastAsia="zh-CN"/>
        </w:rPr>
      </w:pPr>
      <w:r>
        <w:rPr>
          <w:rFonts w:eastAsia="等线" w:hint="eastAsia"/>
          <w:kern w:val="2"/>
          <w:szCs w:val="20"/>
          <w:lang w:val="en-GB" w:eastAsia="zh-CN"/>
        </w:rPr>
        <w:t>W</w:t>
      </w:r>
      <w:r>
        <w:rPr>
          <w:rFonts w:eastAsia="等线"/>
          <w:kern w:val="2"/>
          <w:szCs w:val="20"/>
          <w:lang w:val="en-GB" w:eastAsia="zh-CN"/>
        </w:rPr>
        <w:t xml:space="preserve">hile </w:t>
      </w:r>
      <w:r w:rsidR="003C203B">
        <w:rPr>
          <w:rFonts w:eastAsia="等线"/>
          <w:kern w:val="2"/>
          <w:szCs w:val="20"/>
          <w:lang w:val="en-GB" w:eastAsia="zh-CN"/>
        </w:rPr>
        <w:t>O</w:t>
      </w:r>
      <w:r w:rsidR="00183433" w:rsidRPr="00183433">
        <w:rPr>
          <w:rFonts w:eastAsia="等线"/>
          <w:kern w:val="2"/>
          <w:szCs w:val="20"/>
          <w:lang w:val="en-GB" w:eastAsia="zh-CN"/>
        </w:rPr>
        <w:t>ption 1 need</w:t>
      </w:r>
      <w:r>
        <w:rPr>
          <w:rFonts w:eastAsia="等线"/>
          <w:kern w:val="2"/>
          <w:szCs w:val="20"/>
          <w:lang w:val="en-GB" w:eastAsia="zh-CN"/>
        </w:rPr>
        <w:t>s</w:t>
      </w:r>
      <w:r w:rsidR="00183433" w:rsidRPr="00183433">
        <w:rPr>
          <w:rFonts w:eastAsia="等线"/>
          <w:kern w:val="2"/>
          <w:szCs w:val="20"/>
          <w:lang w:val="en-GB" w:eastAsia="zh-CN"/>
        </w:rPr>
        <w:t xml:space="preserve"> extra coordination between the source and target DU, e.g. the source DU needs to ask the target DU which SCells need to be activated while the source DU decides to trigger UE to perform LTM</w:t>
      </w:r>
      <w:r w:rsidR="00676CF0">
        <w:rPr>
          <w:rFonts w:eastAsia="等线"/>
          <w:kern w:val="2"/>
          <w:szCs w:val="20"/>
          <w:lang w:val="en-GB" w:eastAsia="zh-CN"/>
        </w:rPr>
        <w:t>,</w:t>
      </w:r>
      <w:r w:rsidR="000B3986">
        <w:rPr>
          <w:rFonts w:eastAsia="等线"/>
          <w:kern w:val="2"/>
          <w:szCs w:val="20"/>
          <w:lang w:val="en-GB" w:eastAsia="zh-CN"/>
        </w:rPr>
        <w:t xml:space="preserve"> </w:t>
      </w:r>
      <w:r w:rsidR="00676CF0">
        <w:rPr>
          <w:rFonts w:eastAsia="等线"/>
          <w:kern w:val="2"/>
          <w:szCs w:val="20"/>
          <w:lang w:val="en-GB" w:eastAsia="zh-CN"/>
        </w:rPr>
        <w:t>which bring</w:t>
      </w:r>
      <w:r>
        <w:rPr>
          <w:rFonts w:eastAsia="等线"/>
          <w:kern w:val="2"/>
          <w:szCs w:val="20"/>
          <w:lang w:val="en-GB" w:eastAsia="zh-CN"/>
        </w:rPr>
        <w:t>s</w:t>
      </w:r>
      <w:r w:rsidR="00676CF0">
        <w:rPr>
          <w:rFonts w:eastAsia="等线"/>
          <w:kern w:val="2"/>
          <w:szCs w:val="20"/>
          <w:lang w:val="en-GB" w:eastAsia="zh-CN"/>
        </w:rPr>
        <w:t xml:space="preserve"> extra latency for LTM.  </w:t>
      </w:r>
      <w:r w:rsidR="003C203B">
        <w:rPr>
          <w:rFonts w:eastAsia="等线"/>
          <w:kern w:val="2"/>
          <w:szCs w:val="20"/>
          <w:lang w:val="en-GB" w:eastAsia="zh-CN"/>
        </w:rPr>
        <w:t xml:space="preserve">Besides, the maximum number of SCell is </w:t>
      </w:r>
      <w:r w:rsidR="00676CF0">
        <w:rPr>
          <w:rFonts w:eastAsia="等线"/>
          <w:kern w:val="2"/>
          <w:szCs w:val="20"/>
          <w:lang w:val="en-GB" w:eastAsia="zh-CN"/>
        </w:rPr>
        <w:t>3</w:t>
      </w:r>
      <w:r>
        <w:rPr>
          <w:rFonts w:eastAsia="等线"/>
          <w:kern w:val="2"/>
          <w:szCs w:val="20"/>
          <w:lang w:val="en-GB" w:eastAsia="zh-CN"/>
        </w:rPr>
        <w:t>1</w:t>
      </w:r>
      <w:r w:rsidR="000C24E4">
        <w:rPr>
          <w:rFonts w:eastAsia="等线"/>
          <w:kern w:val="2"/>
          <w:szCs w:val="20"/>
          <w:lang w:val="en-GB" w:eastAsia="zh-CN"/>
        </w:rPr>
        <w:t xml:space="preserve"> at one PCell</w:t>
      </w:r>
      <w:r w:rsidR="004F5342">
        <w:rPr>
          <w:rFonts w:eastAsia="等线"/>
          <w:kern w:val="2"/>
          <w:szCs w:val="20"/>
          <w:lang w:val="en-GB" w:eastAsia="zh-CN"/>
        </w:rPr>
        <w:t xml:space="preserve">, </w:t>
      </w:r>
      <w:r w:rsidR="006038A8">
        <w:rPr>
          <w:rFonts w:eastAsia="等线"/>
          <w:kern w:val="2"/>
          <w:szCs w:val="20"/>
          <w:lang w:val="en-GB" w:eastAsia="zh-CN"/>
        </w:rPr>
        <w:t xml:space="preserve">then </w:t>
      </w:r>
      <w:r>
        <w:rPr>
          <w:rFonts w:eastAsia="等线"/>
          <w:kern w:val="2"/>
          <w:szCs w:val="20"/>
          <w:lang w:val="en-GB" w:eastAsia="zh-CN"/>
        </w:rPr>
        <w:t>31 bits i</w:t>
      </w:r>
      <w:r w:rsidR="006038A8">
        <w:rPr>
          <w:rFonts w:eastAsia="等线"/>
          <w:kern w:val="2"/>
          <w:szCs w:val="20"/>
          <w:lang w:val="en-GB" w:eastAsia="zh-CN"/>
        </w:rPr>
        <w:t>n</w:t>
      </w:r>
      <w:r>
        <w:rPr>
          <w:rFonts w:eastAsia="等线"/>
          <w:kern w:val="2"/>
          <w:szCs w:val="20"/>
          <w:lang w:val="en-GB" w:eastAsia="zh-CN"/>
        </w:rPr>
        <w:t xml:space="preserve"> </w:t>
      </w:r>
      <w:r w:rsidR="006038A8">
        <w:rPr>
          <w:rFonts w:eastAsia="等线"/>
          <w:kern w:val="2"/>
          <w:szCs w:val="20"/>
          <w:lang w:val="en-GB" w:eastAsia="zh-CN"/>
        </w:rPr>
        <w:t xml:space="preserve">LTM cell switch MAC CE </w:t>
      </w:r>
      <w:r>
        <w:rPr>
          <w:rFonts w:eastAsia="等线"/>
          <w:kern w:val="2"/>
          <w:szCs w:val="20"/>
          <w:lang w:val="en-GB" w:eastAsia="zh-CN"/>
        </w:rPr>
        <w:lastRenderedPageBreak/>
        <w:t xml:space="preserve">for </w:t>
      </w:r>
      <w:r w:rsidR="006038A8" w:rsidRPr="00183433">
        <w:rPr>
          <w:rFonts w:eastAsia="宋体"/>
          <w:szCs w:val="20"/>
          <w:lang w:val="en-GB" w:eastAsia="zh-CN"/>
        </w:rPr>
        <w:t>SCell activation/deactivation</w:t>
      </w:r>
      <w:r w:rsidR="006038A8">
        <w:rPr>
          <w:rFonts w:eastAsia="等线"/>
          <w:kern w:val="2"/>
          <w:szCs w:val="20"/>
          <w:lang w:val="en-GB" w:eastAsia="zh-CN"/>
        </w:rPr>
        <w:t xml:space="preserve"> is expected.</w:t>
      </w:r>
      <w:r w:rsidR="00676CF0">
        <w:rPr>
          <w:rFonts w:eastAsia="等线"/>
          <w:kern w:val="2"/>
          <w:szCs w:val="20"/>
          <w:lang w:val="en-GB" w:eastAsia="zh-CN"/>
        </w:rPr>
        <w:t xml:space="preserve"> </w:t>
      </w:r>
      <w:r w:rsidR="006038A8">
        <w:rPr>
          <w:rFonts w:eastAsia="等线"/>
          <w:kern w:val="2"/>
          <w:szCs w:val="20"/>
          <w:lang w:val="en-GB" w:eastAsia="zh-CN"/>
        </w:rPr>
        <w:t xml:space="preserve">This leads to </w:t>
      </w:r>
      <w:r w:rsidR="00676CF0">
        <w:rPr>
          <w:rFonts w:eastAsia="等线"/>
          <w:kern w:val="2"/>
          <w:szCs w:val="20"/>
          <w:lang w:val="en-GB" w:eastAsia="zh-CN"/>
        </w:rPr>
        <w:t>large LTM</w:t>
      </w:r>
      <w:r w:rsidR="006038A8" w:rsidRPr="006038A8">
        <w:rPr>
          <w:rFonts w:eastAsia="等线"/>
          <w:kern w:val="2"/>
          <w:szCs w:val="20"/>
          <w:lang w:val="en-GB" w:eastAsia="zh-CN"/>
        </w:rPr>
        <w:t xml:space="preserve"> </w:t>
      </w:r>
      <w:r w:rsidR="006038A8">
        <w:rPr>
          <w:rFonts w:eastAsia="等线"/>
          <w:kern w:val="2"/>
          <w:szCs w:val="20"/>
          <w:lang w:val="en-GB" w:eastAsia="zh-CN"/>
        </w:rPr>
        <w:t>cell switch</w:t>
      </w:r>
      <w:r w:rsidR="00676CF0">
        <w:rPr>
          <w:rFonts w:eastAsia="等线"/>
          <w:kern w:val="2"/>
          <w:szCs w:val="20"/>
          <w:lang w:val="en-GB" w:eastAsia="zh-CN"/>
        </w:rPr>
        <w:t xml:space="preserve"> MAC CE</w:t>
      </w:r>
      <w:r w:rsidR="006038A8">
        <w:rPr>
          <w:rFonts w:eastAsia="等线"/>
          <w:kern w:val="2"/>
          <w:szCs w:val="20"/>
          <w:lang w:val="en-GB" w:eastAsia="zh-CN"/>
        </w:rPr>
        <w:t xml:space="preserve"> and long</w:t>
      </w:r>
      <w:r w:rsidR="001149BD">
        <w:rPr>
          <w:rFonts w:eastAsia="等线"/>
          <w:kern w:val="2"/>
          <w:szCs w:val="20"/>
          <w:lang w:val="en-GB" w:eastAsia="zh-CN"/>
        </w:rPr>
        <w:t xml:space="preserve"> </w:t>
      </w:r>
      <w:r w:rsidR="00676CF0">
        <w:rPr>
          <w:rFonts w:eastAsia="等线"/>
          <w:kern w:val="2"/>
          <w:szCs w:val="20"/>
          <w:lang w:val="en-GB" w:eastAsia="zh-CN"/>
        </w:rPr>
        <w:t>UE processing</w:t>
      </w:r>
      <w:r w:rsidR="001149BD">
        <w:rPr>
          <w:rFonts w:eastAsia="等线"/>
          <w:kern w:val="2"/>
          <w:szCs w:val="20"/>
          <w:lang w:val="en-GB" w:eastAsia="zh-CN"/>
        </w:rPr>
        <w:t xml:space="preserve"> latency</w:t>
      </w:r>
      <w:r w:rsidR="00676CF0">
        <w:rPr>
          <w:rFonts w:eastAsia="等线"/>
          <w:kern w:val="2"/>
          <w:szCs w:val="20"/>
          <w:lang w:val="en-GB" w:eastAsia="zh-CN"/>
        </w:rPr>
        <w:t>.  Hence, we propose:</w:t>
      </w:r>
    </w:p>
    <w:p w14:paraId="15C892EC" w14:textId="645F0BF6" w:rsidR="001149BD" w:rsidRPr="001149BD" w:rsidRDefault="00183433" w:rsidP="001149BD">
      <w:pPr>
        <w:widowControl w:val="0"/>
        <w:spacing w:after="120"/>
        <w:jc w:val="both"/>
        <w:rPr>
          <w:rFonts w:eastAsia="宋体"/>
          <w:b/>
          <w:bCs/>
          <w:szCs w:val="20"/>
          <w:lang w:val="en-GB" w:eastAsia="zh-CN"/>
        </w:rPr>
      </w:pPr>
      <w:r w:rsidRPr="00183433">
        <w:rPr>
          <w:rFonts w:eastAsia="宋体"/>
          <w:b/>
          <w:bCs/>
          <w:kern w:val="2"/>
          <w:szCs w:val="20"/>
          <w:lang w:val="en-GB" w:eastAsia="zh-CN"/>
        </w:rPr>
        <w:t>Proposal</w:t>
      </w:r>
      <w:r w:rsidR="001149BD">
        <w:rPr>
          <w:rFonts w:eastAsia="宋体"/>
          <w:b/>
          <w:bCs/>
          <w:kern w:val="2"/>
          <w:szCs w:val="20"/>
          <w:lang w:val="en-GB" w:eastAsia="zh-CN"/>
        </w:rPr>
        <w:t xml:space="preserve"> 3</w:t>
      </w:r>
      <w:r w:rsidRPr="00183433">
        <w:rPr>
          <w:rFonts w:eastAsia="宋体"/>
          <w:b/>
          <w:bCs/>
          <w:kern w:val="2"/>
          <w:szCs w:val="20"/>
          <w:lang w:val="en-GB" w:eastAsia="zh-CN"/>
        </w:rPr>
        <w:t>: Upon the reception of L</w:t>
      </w:r>
      <w:r w:rsidR="006038A8">
        <w:rPr>
          <w:rFonts w:eastAsia="宋体"/>
          <w:b/>
          <w:bCs/>
          <w:kern w:val="2"/>
          <w:szCs w:val="20"/>
          <w:lang w:val="en-GB" w:eastAsia="zh-CN"/>
        </w:rPr>
        <w:t>TM cell switch</w:t>
      </w:r>
      <w:r w:rsidRPr="00183433">
        <w:rPr>
          <w:rFonts w:eastAsia="宋体"/>
          <w:b/>
          <w:bCs/>
          <w:kern w:val="2"/>
          <w:szCs w:val="20"/>
          <w:lang w:val="en-GB" w:eastAsia="zh-CN"/>
        </w:rPr>
        <w:t xml:space="preserve"> command, </w:t>
      </w:r>
      <w:r w:rsidRPr="00183433">
        <w:rPr>
          <w:rFonts w:eastAsia="宋体"/>
          <w:b/>
          <w:szCs w:val="20"/>
          <w:lang w:val="en-GB" w:eastAsia="zh-CN"/>
        </w:rPr>
        <w:t xml:space="preserve">UE performs target SCell activation/deactivation based on the indication (i.e. </w:t>
      </w:r>
      <w:r w:rsidRPr="00183433">
        <w:rPr>
          <w:rFonts w:eastAsia="等线"/>
          <w:b/>
          <w:i/>
          <w:iCs/>
          <w:kern w:val="2"/>
          <w:szCs w:val="20"/>
          <w:lang w:val="en-GB" w:eastAsia="zh-CN"/>
        </w:rPr>
        <w:t xml:space="preserve">sCellState </w:t>
      </w:r>
      <w:r w:rsidRPr="00183433">
        <w:rPr>
          <w:rFonts w:eastAsia="等线"/>
          <w:b/>
          <w:kern w:val="2"/>
          <w:szCs w:val="20"/>
          <w:lang w:val="en-GB" w:eastAsia="zh-CN"/>
        </w:rPr>
        <w:t>field</w:t>
      </w:r>
      <w:r w:rsidRPr="00183433">
        <w:rPr>
          <w:rFonts w:eastAsia="宋体"/>
          <w:b/>
          <w:szCs w:val="20"/>
          <w:lang w:val="en-GB" w:eastAsia="zh-CN"/>
        </w:rPr>
        <w:t>) within the pre-configured RRC configuration of target cells.</w:t>
      </w:r>
    </w:p>
    <w:p w14:paraId="04A10F24" w14:textId="77777777" w:rsidR="00050C46" w:rsidRPr="00050C46" w:rsidRDefault="00050C46" w:rsidP="00050C46">
      <w:pPr>
        <w:pStyle w:val="ac"/>
        <w:numPr>
          <w:ilvl w:val="0"/>
          <w:numId w:val="15"/>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5CCF4C9E" w14:textId="77777777" w:rsidR="00050C46" w:rsidRPr="00050C46" w:rsidRDefault="00050C46" w:rsidP="00050C46">
      <w:pPr>
        <w:pStyle w:val="ac"/>
        <w:numPr>
          <w:ilvl w:val="1"/>
          <w:numId w:val="15"/>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12CD2AEA" w14:textId="7AE24DE9" w:rsidR="00050C46" w:rsidRPr="004A5109" w:rsidRDefault="00B95DBB" w:rsidP="001149BD">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L1 m</w:t>
      </w:r>
      <w:r w:rsidR="00050C46" w:rsidRPr="001149BD">
        <w:rPr>
          <w:rFonts w:ascii="Arial" w:eastAsia="MS Mincho" w:hAnsi="Arial" w:cs="Arial"/>
          <w:iCs/>
          <w:sz w:val="30"/>
          <w:szCs w:val="30"/>
          <w:lang w:eastAsia="zh-CN"/>
        </w:rPr>
        <w:t>easurement configuration in subsequent LTM</w:t>
      </w:r>
    </w:p>
    <w:p w14:paraId="4E8AC076" w14:textId="660F504F" w:rsidR="00C226E7" w:rsidRDefault="00C332D9" w:rsidP="001149BD">
      <w:pPr>
        <w:spacing w:after="120"/>
        <w:jc w:val="both"/>
        <w:rPr>
          <w:szCs w:val="20"/>
          <w:lang w:val="en-GB" w:eastAsia="zh-CN"/>
        </w:rPr>
      </w:pPr>
      <w:bookmarkStart w:id="3" w:name="OLE_LINK2"/>
      <w:r w:rsidRPr="001E6C8E">
        <w:rPr>
          <w:szCs w:val="20"/>
          <w:lang w:val="en-GB" w:eastAsia="en-GB"/>
        </w:rPr>
        <w:t>RAN1 is discussing the structure for L1 measuremen</w:t>
      </w:r>
      <w:r w:rsidR="004F4295">
        <w:rPr>
          <w:szCs w:val="20"/>
          <w:lang w:val="en-GB" w:eastAsia="en-GB"/>
        </w:rPr>
        <w:t>t</w:t>
      </w:r>
      <w:r w:rsidRPr="001E6C8E">
        <w:rPr>
          <w:szCs w:val="20"/>
          <w:lang w:val="en-GB" w:eastAsia="en-GB"/>
        </w:rPr>
        <w:t xml:space="preserve"> configuration</w:t>
      </w:r>
      <w:r w:rsidR="003D2401" w:rsidRPr="001149BD">
        <w:rPr>
          <w:rFonts w:eastAsia="Batang"/>
          <w:i/>
          <w:iCs/>
          <w:color w:val="000000"/>
          <w:kern w:val="2"/>
          <w:szCs w:val="20"/>
          <w:lang w:val="en-GB" w:eastAsia="zh-CN"/>
        </w:rPr>
        <w:t xml:space="preserve">, </w:t>
      </w:r>
      <w:r w:rsidR="003D2401" w:rsidRPr="001149BD">
        <w:rPr>
          <w:szCs w:val="20"/>
          <w:lang w:val="en-GB" w:eastAsia="zh-CN"/>
        </w:rPr>
        <w:t>h</w:t>
      </w:r>
      <w:r w:rsidR="00EA624D" w:rsidRPr="001149BD">
        <w:rPr>
          <w:szCs w:val="20"/>
          <w:lang w:val="en-GB" w:eastAsia="zh-CN"/>
        </w:rPr>
        <w:t xml:space="preserve">owever, before </w:t>
      </w:r>
      <w:r w:rsidR="003D2401" w:rsidRPr="001149BD">
        <w:rPr>
          <w:szCs w:val="20"/>
          <w:lang w:val="en-GB" w:eastAsia="zh-CN"/>
        </w:rPr>
        <w:t xml:space="preserve">determining </w:t>
      </w:r>
      <w:r w:rsidR="00EA624D" w:rsidRPr="001149BD">
        <w:rPr>
          <w:szCs w:val="20"/>
          <w:lang w:val="en-GB" w:eastAsia="zh-CN"/>
        </w:rPr>
        <w:t>the detail</w:t>
      </w:r>
      <w:r w:rsidR="004F4295">
        <w:rPr>
          <w:szCs w:val="20"/>
          <w:lang w:val="en-GB" w:eastAsia="zh-CN"/>
        </w:rPr>
        <w:t>ed</w:t>
      </w:r>
      <w:r w:rsidR="00EA624D" w:rsidRPr="001149BD">
        <w:rPr>
          <w:szCs w:val="20"/>
          <w:lang w:val="en-GB" w:eastAsia="zh-CN"/>
        </w:rPr>
        <w:t xml:space="preserve"> signalling on L1 measurement configuration, </w:t>
      </w:r>
      <w:r w:rsidR="00C226E7">
        <w:rPr>
          <w:szCs w:val="20"/>
          <w:lang w:val="en-GB" w:eastAsia="zh-CN"/>
        </w:rPr>
        <w:t xml:space="preserve">we should </w:t>
      </w:r>
      <w:r w:rsidR="002609EC">
        <w:rPr>
          <w:szCs w:val="20"/>
          <w:lang w:val="en-GB" w:eastAsia="zh-CN"/>
        </w:rPr>
        <w:t xml:space="preserve">firstly discuss </w:t>
      </w:r>
      <w:r w:rsidR="00EA624D" w:rsidRPr="001149BD">
        <w:rPr>
          <w:szCs w:val="20"/>
          <w:lang w:val="en-GB" w:eastAsia="zh-CN"/>
        </w:rPr>
        <w:t xml:space="preserve">whether the L1 measurement configuration </w:t>
      </w:r>
      <w:r w:rsidR="002609EC">
        <w:rPr>
          <w:szCs w:val="20"/>
          <w:lang w:val="en-GB" w:eastAsia="zh-CN"/>
        </w:rPr>
        <w:t>needs</w:t>
      </w:r>
      <w:r w:rsidR="000C24E4">
        <w:rPr>
          <w:szCs w:val="20"/>
          <w:lang w:val="en-GB" w:eastAsia="zh-CN"/>
        </w:rPr>
        <w:t xml:space="preserve"> to</w:t>
      </w:r>
      <w:r w:rsidR="00EA624D" w:rsidRPr="001149BD">
        <w:rPr>
          <w:szCs w:val="20"/>
          <w:lang w:val="en-GB" w:eastAsia="zh-CN"/>
        </w:rPr>
        <w:t xml:space="preserve"> be reconfigured in subsequent LTM </w:t>
      </w:r>
      <w:r w:rsidR="001149BD">
        <w:rPr>
          <w:szCs w:val="20"/>
          <w:lang w:val="en-GB" w:eastAsia="zh-CN"/>
        </w:rPr>
        <w:t>in RAN2</w:t>
      </w:r>
      <w:r w:rsidR="00C226E7">
        <w:rPr>
          <w:szCs w:val="20"/>
          <w:lang w:val="en-GB" w:eastAsia="zh-CN"/>
        </w:rPr>
        <w:t>.</w:t>
      </w:r>
      <w:r w:rsidR="003D2401" w:rsidRPr="001149BD">
        <w:rPr>
          <w:szCs w:val="20"/>
          <w:lang w:val="en-GB" w:eastAsia="zh-CN"/>
        </w:rPr>
        <w:t xml:space="preserve"> </w:t>
      </w:r>
      <w:bookmarkStart w:id="4" w:name="_Hlk127287825"/>
    </w:p>
    <w:p w14:paraId="1A5953BB" w14:textId="0FE3D661" w:rsidR="002609EC" w:rsidRDefault="00C226E7" w:rsidP="001149BD">
      <w:pPr>
        <w:spacing w:after="120"/>
        <w:jc w:val="both"/>
        <w:rPr>
          <w:szCs w:val="20"/>
          <w:lang w:val="en-GB" w:eastAsia="zh-CN"/>
        </w:rPr>
      </w:pPr>
      <w:r>
        <w:rPr>
          <w:szCs w:val="20"/>
          <w:lang w:val="en-GB" w:eastAsia="zh-CN"/>
        </w:rPr>
        <w:t xml:space="preserve">Specifically, the L1 measurement configuration in one cell not only includes its own RS </w:t>
      </w:r>
      <w:r w:rsidR="006038A8">
        <w:rPr>
          <w:szCs w:val="20"/>
          <w:lang w:val="en-GB" w:eastAsia="zh-CN"/>
        </w:rPr>
        <w:t>configuration</w:t>
      </w:r>
      <w:r>
        <w:rPr>
          <w:szCs w:val="20"/>
          <w:lang w:val="en-GB" w:eastAsia="zh-CN"/>
        </w:rPr>
        <w:t xml:space="preserve"> but also includes the RS configuration of neighbour cells, besides, the measurement gap may </w:t>
      </w:r>
      <w:r w:rsidR="004C450C">
        <w:rPr>
          <w:szCs w:val="20"/>
          <w:lang w:val="en-GB" w:eastAsia="zh-CN"/>
        </w:rPr>
        <w:t xml:space="preserve">be </w:t>
      </w:r>
      <w:r>
        <w:rPr>
          <w:szCs w:val="20"/>
          <w:lang w:val="en-GB" w:eastAsia="zh-CN"/>
        </w:rPr>
        <w:t>also need</w:t>
      </w:r>
      <w:r w:rsidR="004C450C">
        <w:rPr>
          <w:szCs w:val="20"/>
          <w:lang w:val="en-GB" w:eastAsia="zh-CN"/>
        </w:rPr>
        <w:t>ed</w:t>
      </w:r>
      <w:r w:rsidR="002609EC">
        <w:rPr>
          <w:szCs w:val="20"/>
          <w:lang w:val="en-GB" w:eastAsia="zh-CN"/>
        </w:rPr>
        <w:t xml:space="preserve">. </w:t>
      </w:r>
    </w:p>
    <w:p w14:paraId="149304A3" w14:textId="2335DC92" w:rsidR="002609EC" w:rsidRPr="002609EC" w:rsidRDefault="002609EC" w:rsidP="002609EC">
      <w:pPr>
        <w:widowControl w:val="0"/>
        <w:spacing w:after="120"/>
        <w:jc w:val="both"/>
        <w:rPr>
          <w:b/>
          <w:bCs/>
          <w:szCs w:val="20"/>
          <w:lang w:val="en-GB" w:eastAsia="zh-CN"/>
        </w:rPr>
      </w:pPr>
      <w:r w:rsidRPr="002609EC">
        <w:rPr>
          <w:rFonts w:eastAsia="等线"/>
          <w:b/>
          <w:bCs/>
          <w:kern w:val="2"/>
          <w:szCs w:val="20"/>
          <w:lang w:val="en-GB" w:eastAsia="zh-CN"/>
        </w:rPr>
        <w:t>Observation 1:</w:t>
      </w:r>
      <w:r>
        <w:rPr>
          <w:rFonts w:eastAsia="等线"/>
          <w:b/>
          <w:bCs/>
          <w:kern w:val="2"/>
          <w:szCs w:val="20"/>
          <w:lang w:val="en-GB" w:eastAsia="zh-CN"/>
        </w:rPr>
        <w:t xml:space="preserve"> L1 </w:t>
      </w:r>
      <w:r>
        <w:rPr>
          <w:rFonts w:eastAsia="等线" w:hint="eastAsia"/>
          <w:b/>
          <w:bCs/>
          <w:kern w:val="2"/>
          <w:szCs w:val="20"/>
          <w:lang w:val="en-GB" w:eastAsia="zh-CN"/>
        </w:rPr>
        <w:t>meas</w:t>
      </w:r>
      <w:r>
        <w:rPr>
          <w:rFonts w:eastAsia="等线"/>
          <w:b/>
          <w:bCs/>
          <w:kern w:val="2"/>
          <w:szCs w:val="20"/>
          <w:lang w:val="en-GB" w:eastAsia="zh-CN"/>
        </w:rPr>
        <w:t>urement configuration includes how UE perform L1 measurement for serving cell and neighbour cells.</w:t>
      </w:r>
    </w:p>
    <w:p w14:paraId="5F8B01C8" w14:textId="72744B14" w:rsidR="00C226E7" w:rsidRDefault="002609EC" w:rsidP="001149BD">
      <w:pPr>
        <w:spacing w:after="120"/>
        <w:jc w:val="both"/>
        <w:rPr>
          <w:szCs w:val="20"/>
          <w:lang w:val="en-GB" w:eastAsia="zh-CN"/>
        </w:rPr>
      </w:pPr>
      <w:r>
        <w:rPr>
          <w:szCs w:val="20"/>
          <w:lang w:val="en-GB" w:eastAsia="zh-CN"/>
        </w:rPr>
        <w:t xml:space="preserve">Since different serving cell has different RS configuration and different neighbour cells, </w:t>
      </w:r>
      <w:r w:rsidR="00C226E7">
        <w:rPr>
          <w:szCs w:val="20"/>
          <w:lang w:val="en-GB" w:eastAsia="zh-CN"/>
        </w:rPr>
        <w:t xml:space="preserve">the </w:t>
      </w:r>
      <w:r w:rsidR="00EA624D" w:rsidRPr="001149BD">
        <w:rPr>
          <w:szCs w:val="20"/>
          <w:lang w:val="en-GB" w:eastAsia="zh-CN"/>
        </w:rPr>
        <w:t>L1 measurement configuration</w:t>
      </w:r>
      <w:r w:rsidR="003D2401" w:rsidRPr="001149BD">
        <w:rPr>
          <w:szCs w:val="20"/>
          <w:lang w:val="en-GB" w:eastAsia="zh-CN"/>
        </w:rPr>
        <w:t>s</w:t>
      </w:r>
      <w:r w:rsidR="001149BD">
        <w:rPr>
          <w:szCs w:val="20"/>
          <w:lang w:val="en-GB" w:eastAsia="zh-CN"/>
        </w:rPr>
        <w:t xml:space="preserve"> </w:t>
      </w:r>
      <w:r>
        <w:rPr>
          <w:szCs w:val="20"/>
          <w:lang w:val="en-GB" w:eastAsia="zh-CN"/>
        </w:rPr>
        <w:t>are different among</w:t>
      </w:r>
      <w:r w:rsidR="001149BD">
        <w:rPr>
          <w:szCs w:val="20"/>
          <w:lang w:val="en-GB" w:eastAsia="zh-CN"/>
        </w:rPr>
        <w:t xml:space="preserve"> these </w:t>
      </w:r>
      <w:r w:rsidR="00C226E7">
        <w:rPr>
          <w:szCs w:val="20"/>
          <w:lang w:val="en-GB" w:eastAsia="zh-CN"/>
        </w:rPr>
        <w:t xml:space="preserve">candidate </w:t>
      </w:r>
      <w:r w:rsidR="001149BD">
        <w:rPr>
          <w:szCs w:val="20"/>
          <w:lang w:val="en-GB" w:eastAsia="zh-CN"/>
        </w:rPr>
        <w:t>cells</w:t>
      </w:r>
      <w:r w:rsidR="004C450C">
        <w:rPr>
          <w:szCs w:val="20"/>
          <w:lang w:val="en-GB" w:eastAsia="zh-CN"/>
        </w:rPr>
        <w:t>.</w:t>
      </w:r>
      <w:r w:rsidR="003F1AF5">
        <w:rPr>
          <w:szCs w:val="20"/>
          <w:lang w:val="en-GB" w:eastAsia="zh-CN"/>
        </w:rPr>
        <w:t xml:space="preserve"> </w:t>
      </w:r>
      <w:r w:rsidR="004C450C">
        <w:rPr>
          <w:szCs w:val="20"/>
          <w:lang w:val="en-GB" w:eastAsia="zh-CN"/>
        </w:rPr>
        <w:t>W</w:t>
      </w:r>
      <w:r w:rsidR="003F1AF5">
        <w:rPr>
          <w:szCs w:val="20"/>
          <w:lang w:val="en-GB" w:eastAsia="zh-CN"/>
        </w:rPr>
        <w:t xml:space="preserve">hen UE switch to a candidate cell, </w:t>
      </w:r>
      <w:r w:rsidR="004C450C">
        <w:rPr>
          <w:szCs w:val="20"/>
          <w:lang w:val="en-GB" w:eastAsia="zh-CN"/>
        </w:rPr>
        <w:t xml:space="preserve">it needs to acquire </w:t>
      </w:r>
      <w:r w:rsidR="003F1AF5">
        <w:rPr>
          <w:szCs w:val="20"/>
          <w:lang w:val="en-GB" w:eastAsia="zh-CN"/>
        </w:rPr>
        <w:t>the available L1 measurement in this cell</w:t>
      </w:r>
      <w:r w:rsidR="00C226E7">
        <w:rPr>
          <w:szCs w:val="20"/>
          <w:lang w:val="en-GB" w:eastAsia="zh-CN"/>
        </w:rPr>
        <w:t xml:space="preserve">. </w:t>
      </w:r>
    </w:p>
    <w:p w14:paraId="7EBC8B9A" w14:textId="6995CDF7" w:rsidR="002609EC" w:rsidRPr="002609EC" w:rsidRDefault="002609EC" w:rsidP="002609EC">
      <w:pPr>
        <w:widowControl w:val="0"/>
        <w:spacing w:after="120"/>
        <w:jc w:val="both"/>
        <w:rPr>
          <w:b/>
          <w:bCs/>
          <w:szCs w:val="20"/>
          <w:lang w:val="en-GB" w:eastAsia="zh-CN"/>
        </w:rPr>
      </w:pPr>
      <w:r w:rsidRPr="002609EC">
        <w:rPr>
          <w:rFonts w:eastAsia="等线"/>
          <w:b/>
          <w:bCs/>
          <w:kern w:val="2"/>
          <w:szCs w:val="20"/>
          <w:lang w:val="en-GB" w:eastAsia="zh-CN"/>
        </w:rPr>
        <w:t xml:space="preserve">Observation </w:t>
      </w:r>
      <w:r>
        <w:rPr>
          <w:rFonts w:eastAsia="等线"/>
          <w:b/>
          <w:bCs/>
          <w:kern w:val="2"/>
          <w:szCs w:val="20"/>
          <w:lang w:val="en-GB" w:eastAsia="zh-CN"/>
        </w:rPr>
        <w:t>2</w:t>
      </w:r>
      <w:r w:rsidRPr="002609EC">
        <w:rPr>
          <w:rFonts w:eastAsia="等线"/>
          <w:b/>
          <w:bCs/>
          <w:kern w:val="2"/>
          <w:szCs w:val="20"/>
          <w:lang w:val="en-GB" w:eastAsia="zh-CN"/>
        </w:rPr>
        <w:t>:</w:t>
      </w:r>
      <w:r>
        <w:rPr>
          <w:rFonts w:eastAsia="等线"/>
          <w:b/>
          <w:bCs/>
          <w:kern w:val="2"/>
          <w:szCs w:val="20"/>
          <w:lang w:val="en-GB" w:eastAsia="zh-CN"/>
        </w:rPr>
        <w:t xml:space="preserve"> L1 </w:t>
      </w:r>
      <w:r>
        <w:rPr>
          <w:rFonts w:eastAsia="等线" w:hint="eastAsia"/>
          <w:b/>
          <w:bCs/>
          <w:kern w:val="2"/>
          <w:szCs w:val="20"/>
          <w:lang w:val="en-GB" w:eastAsia="zh-CN"/>
        </w:rPr>
        <w:t>meas</w:t>
      </w:r>
      <w:r>
        <w:rPr>
          <w:rFonts w:eastAsia="等线"/>
          <w:b/>
          <w:bCs/>
          <w:kern w:val="2"/>
          <w:szCs w:val="20"/>
          <w:lang w:val="en-GB" w:eastAsia="zh-CN"/>
        </w:rPr>
        <w:t>urement configurations are different among candidate cells.</w:t>
      </w:r>
    </w:p>
    <w:bookmarkEnd w:id="4"/>
    <w:p w14:paraId="249334E0" w14:textId="0BF490B8" w:rsidR="003D2401" w:rsidRPr="001149BD" w:rsidRDefault="00C226E7" w:rsidP="001149BD">
      <w:pPr>
        <w:spacing w:after="120"/>
        <w:jc w:val="both"/>
        <w:rPr>
          <w:i/>
          <w:iCs/>
          <w:szCs w:val="20"/>
          <w:lang w:val="en-GB" w:eastAsia="zh-CN"/>
        </w:rPr>
      </w:pPr>
      <w:r>
        <w:rPr>
          <w:szCs w:val="20"/>
          <w:lang w:val="en-GB" w:eastAsia="zh-CN"/>
        </w:rPr>
        <w:t xml:space="preserve">Regarding whether the L1 measurement configuration </w:t>
      </w:r>
      <w:r w:rsidR="002609EC">
        <w:rPr>
          <w:szCs w:val="20"/>
          <w:lang w:val="en-GB" w:eastAsia="zh-CN"/>
        </w:rPr>
        <w:t>needs to</w:t>
      </w:r>
      <w:r>
        <w:rPr>
          <w:szCs w:val="20"/>
          <w:lang w:val="en-GB" w:eastAsia="zh-CN"/>
        </w:rPr>
        <w:t xml:space="preserve"> be reconfigured during the </w:t>
      </w:r>
      <w:r w:rsidR="003F1AF5">
        <w:rPr>
          <w:szCs w:val="20"/>
          <w:lang w:val="en-GB" w:eastAsia="zh-CN"/>
        </w:rPr>
        <w:t xml:space="preserve">subsequent </w:t>
      </w:r>
      <w:r>
        <w:rPr>
          <w:szCs w:val="20"/>
          <w:lang w:val="en-GB" w:eastAsia="zh-CN"/>
        </w:rPr>
        <w:t xml:space="preserve">LTM, </w:t>
      </w:r>
      <w:r w:rsidR="002609EC">
        <w:rPr>
          <w:szCs w:val="20"/>
          <w:lang w:val="en-GB" w:eastAsia="zh-CN"/>
        </w:rPr>
        <w:t xml:space="preserve">the </w:t>
      </w:r>
      <w:r w:rsidR="003D2401" w:rsidRPr="001149BD">
        <w:rPr>
          <w:szCs w:val="20"/>
          <w:lang w:val="en-GB" w:eastAsia="zh-CN"/>
        </w:rPr>
        <w:t>following alternatives could be considered</w:t>
      </w:r>
      <w:r w:rsidR="00D71E16" w:rsidRPr="001149BD">
        <w:rPr>
          <w:szCs w:val="20"/>
          <w:lang w:val="en-GB" w:eastAsia="zh-CN"/>
        </w:rPr>
        <w:t>:</w:t>
      </w:r>
    </w:p>
    <w:bookmarkEnd w:id="3"/>
    <w:p w14:paraId="030D0E50" w14:textId="392AF6E3" w:rsidR="003D2401" w:rsidRPr="003F1AF5" w:rsidRDefault="003D2401" w:rsidP="003F1AF5">
      <w:pPr>
        <w:pStyle w:val="ac"/>
        <w:numPr>
          <w:ilvl w:val="0"/>
          <w:numId w:val="25"/>
        </w:numPr>
        <w:spacing w:after="120"/>
        <w:ind w:firstLineChars="0"/>
        <w:contextualSpacing/>
        <w:rPr>
          <w:rFonts w:ascii="Times New Roman" w:hAnsi="Times New Roman"/>
          <w:sz w:val="20"/>
          <w:szCs w:val="20"/>
          <w:lang w:val="en-GB"/>
        </w:rPr>
      </w:pPr>
      <w:r w:rsidRPr="001149BD">
        <w:rPr>
          <w:rFonts w:ascii="Times New Roman" w:hAnsi="Times New Roman"/>
          <w:sz w:val="20"/>
          <w:szCs w:val="20"/>
          <w:lang w:val="en-GB"/>
        </w:rPr>
        <w:t>Alternative 1</w:t>
      </w:r>
      <w:r w:rsidRPr="001149BD">
        <w:rPr>
          <w:rFonts w:ascii="Times New Roman" w:hAnsi="Times New Roman" w:hint="eastAsia"/>
          <w:sz w:val="20"/>
          <w:szCs w:val="20"/>
          <w:lang w:val="en-GB"/>
        </w:rPr>
        <w:t>：</w:t>
      </w:r>
      <w:r w:rsidR="001E6C8E" w:rsidRPr="001149BD">
        <w:rPr>
          <w:rFonts w:ascii="Times New Roman" w:hAnsi="Times New Roman"/>
          <w:sz w:val="20"/>
          <w:szCs w:val="20"/>
          <w:lang w:val="en-GB"/>
        </w:rPr>
        <w:t>L1 measurement</w:t>
      </w:r>
      <w:r w:rsidR="00EA624D" w:rsidRPr="001149BD">
        <w:rPr>
          <w:rFonts w:ascii="Times New Roman" w:hAnsi="Times New Roman"/>
          <w:sz w:val="20"/>
          <w:szCs w:val="20"/>
          <w:lang w:val="en-GB"/>
        </w:rPr>
        <w:t xml:space="preserve"> </w:t>
      </w:r>
      <w:r w:rsidR="001E6C8E" w:rsidRPr="001149BD">
        <w:rPr>
          <w:rFonts w:ascii="Times New Roman" w:hAnsi="Times New Roman"/>
          <w:sz w:val="20"/>
          <w:szCs w:val="20"/>
          <w:lang w:val="en-GB"/>
        </w:rPr>
        <w:t xml:space="preserve">configuration </w:t>
      </w:r>
      <w:r w:rsidR="002609EC">
        <w:rPr>
          <w:rFonts w:ascii="Times New Roman" w:hAnsi="Times New Roman"/>
          <w:sz w:val="20"/>
          <w:szCs w:val="20"/>
          <w:lang w:val="en-GB"/>
        </w:rPr>
        <w:t>needs</w:t>
      </w:r>
      <w:r w:rsidR="000C24E4">
        <w:rPr>
          <w:rFonts w:ascii="Times New Roman" w:hAnsi="Times New Roman"/>
          <w:sz w:val="20"/>
          <w:szCs w:val="20"/>
          <w:lang w:val="en-GB"/>
        </w:rPr>
        <w:t xml:space="preserve"> to be</w:t>
      </w:r>
      <w:r w:rsidR="00EA624D" w:rsidRPr="001149BD">
        <w:rPr>
          <w:rFonts w:ascii="Times New Roman" w:hAnsi="Times New Roman"/>
          <w:sz w:val="20"/>
          <w:szCs w:val="20"/>
          <w:lang w:val="en-GB"/>
        </w:rPr>
        <w:t xml:space="preserve"> reconfigured</w:t>
      </w:r>
      <w:r w:rsidRPr="001149BD">
        <w:rPr>
          <w:rFonts w:ascii="Times New Roman" w:hAnsi="Times New Roman"/>
          <w:sz w:val="20"/>
          <w:szCs w:val="20"/>
          <w:lang w:val="en-GB"/>
        </w:rPr>
        <w:t xml:space="preserve">. Specifically, </w:t>
      </w:r>
      <w:r w:rsidR="00EA624D" w:rsidRPr="003F1AF5">
        <w:rPr>
          <w:rFonts w:ascii="Times New Roman" w:hAnsi="Times New Roman"/>
          <w:sz w:val="20"/>
          <w:szCs w:val="20"/>
          <w:lang w:val="en-GB"/>
        </w:rPr>
        <w:t>when UE perfo</w:t>
      </w:r>
      <w:r w:rsidR="00D71E16" w:rsidRPr="003F1AF5">
        <w:rPr>
          <w:rFonts w:ascii="Times New Roman" w:hAnsi="Times New Roman"/>
          <w:sz w:val="20"/>
          <w:szCs w:val="20"/>
          <w:lang w:val="en-GB"/>
        </w:rPr>
        <w:t>r</w:t>
      </w:r>
      <w:r w:rsidR="00EA624D" w:rsidRPr="003F1AF5">
        <w:rPr>
          <w:rFonts w:ascii="Times New Roman" w:hAnsi="Times New Roman"/>
          <w:sz w:val="20"/>
          <w:szCs w:val="20"/>
          <w:lang w:val="en-GB"/>
        </w:rPr>
        <w:t>ms cell swit</w:t>
      </w:r>
      <w:r w:rsidR="004F4295" w:rsidRPr="003F1AF5">
        <w:rPr>
          <w:rFonts w:ascii="Times New Roman" w:hAnsi="Times New Roman"/>
          <w:sz w:val="20"/>
          <w:szCs w:val="20"/>
          <w:lang w:val="en-GB"/>
        </w:rPr>
        <w:t>c</w:t>
      </w:r>
      <w:r w:rsidR="00EA624D" w:rsidRPr="003F1AF5">
        <w:rPr>
          <w:rFonts w:ascii="Times New Roman" w:hAnsi="Times New Roman"/>
          <w:sz w:val="20"/>
          <w:szCs w:val="20"/>
          <w:lang w:val="en-GB"/>
        </w:rPr>
        <w:t>h, it could</w:t>
      </w:r>
      <w:r w:rsidRPr="003F1AF5">
        <w:rPr>
          <w:rFonts w:ascii="Times New Roman" w:hAnsi="Times New Roman"/>
          <w:sz w:val="20"/>
          <w:szCs w:val="20"/>
          <w:lang w:val="en-GB"/>
        </w:rPr>
        <w:t xml:space="preserve">n’t perform L1 measurement until it receives the L1 measurement configuration from the new serving cell. </w:t>
      </w:r>
    </w:p>
    <w:p w14:paraId="0FC405F0" w14:textId="66129399" w:rsidR="00D71E16" w:rsidRPr="001149BD" w:rsidRDefault="003D2401" w:rsidP="001149BD">
      <w:pPr>
        <w:pStyle w:val="ac"/>
        <w:numPr>
          <w:ilvl w:val="0"/>
          <w:numId w:val="25"/>
        </w:numPr>
        <w:spacing w:after="120"/>
        <w:ind w:firstLineChars="0"/>
        <w:contextualSpacing/>
        <w:rPr>
          <w:rFonts w:ascii="Times New Roman" w:hAnsi="Times New Roman"/>
          <w:sz w:val="20"/>
          <w:szCs w:val="20"/>
          <w:lang w:val="en-GB"/>
        </w:rPr>
      </w:pPr>
      <w:r w:rsidRPr="001149BD">
        <w:rPr>
          <w:rFonts w:ascii="Times New Roman" w:hAnsi="Times New Roman"/>
          <w:sz w:val="20"/>
          <w:szCs w:val="20"/>
          <w:lang w:val="en-GB"/>
        </w:rPr>
        <w:t>Alternative</w:t>
      </w:r>
      <w:r w:rsidR="00B95DBB">
        <w:rPr>
          <w:rFonts w:ascii="Times New Roman" w:hAnsi="Times New Roman"/>
          <w:sz w:val="20"/>
          <w:szCs w:val="20"/>
          <w:lang w:val="en-GB"/>
        </w:rPr>
        <w:t xml:space="preserve"> 2</w:t>
      </w:r>
      <w:r w:rsidRPr="001149BD">
        <w:rPr>
          <w:rFonts w:ascii="Times New Roman" w:hAnsi="Times New Roman" w:hint="eastAsia"/>
          <w:sz w:val="20"/>
          <w:szCs w:val="20"/>
          <w:lang w:val="en-GB"/>
        </w:rPr>
        <w:t>：</w:t>
      </w:r>
      <w:r w:rsidR="001E6C8E" w:rsidRPr="001149BD">
        <w:rPr>
          <w:rFonts w:ascii="Times New Roman" w:hAnsi="Times New Roman"/>
          <w:sz w:val="20"/>
          <w:szCs w:val="20"/>
          <w:lang w:val="en-GB"/>
        </w:rPr>
        <w:t xml:space="preserve">L1 measurement configuration </w:t>
      </w:r>
      <w:r w:rsidR="00E060DE">
        <w:rPr>
          <w:rFonts w:ascii="Times New Roman" w:hAnsi="Times New Roman"/>
          <w:sz w:val="20"/>
          <w:szCs w:val="20"/>
          <w:lang w:val="en-GB"/>
        </w:rPr>
        <w:t>needn’t</w:t>
      </w:r>
      <w:r w:rsidRPr="001149BD">
        <w:rPr>
          <w:rFonts w:ascii="Times New Roman" w:hAnsi="Times New Roman"/>
          <w:sz w:val="20"/>
          <w:szCs w:val="20"/>
          <w:lang w:val="en-GB"/>
        </w:rPr>
        <w:t xml:space="preserve"> be reconfigured. Specifically, every candidate reconfiguration includes </w:t>
      </w:r>
      <w:r w:rsidR="001C6997">
        <w:rPr>
          <w:rFonts w:ascii="Times New Roman" w:hAnsi="Times New Roman"/>
          <w:sz w:val="20"/>
          <w:szCs w:val="20"/>
          <w:lang w:val="en-GB"/>
        </w:rPr>
        <w:t>its</w:t>
      </w:r>
      <w:r w:rsidRPr="001149BD">
        <w:rPr>
          <w:rFonts w:ascii="Times New Roman" w:hAnsi="Times New Roman"/>
          <w:sz w:val="20"/>
          <w:szCs w:val="20"/>
          <w:lang w:val="en-GB"/>
        </w:rPr>
        <w:t xml:space="preserve"> L1 measurement configuration, </w:t>
      </w:r>
      <w:r w:rsidR="00D71E16" w:rsidRPr="001149BD">
        <w:rPr>
          <w:rFonts w:ascii="Times New Roman" w:hAnsi="Times New Roman"/>
          <w:sz w:val="20"/>
          <w:szCs w:val="20"/>
          <w:lang w:val="en-GB"/>
        </w:rPr>
        <w:t xml:space="preserve">and </w:t>
      </w:r>
      <w:r w:rsidR="001E6C8E" w:rsidRPr="001149BD">
        <w:rPr>
          <w:rFonts w:ascii="Times New Roman" w:hAnsi="Times New Roman"/>
          <w:sz w:val="20"/>
          <w:szCs w:val="20"/>
          <w:lang w:val="en-GB"/>
        </w:rPr>
        <w:t xml:space="preserve">the L1 measurement </w:t>
      </w:r>
      <w:r w:rsidR="003F1AF5">
        <w:rPr>
          <w:rFonts w:ascii="Times New Roman" w:hAnsi="Times New Roman"/>
          <w:sz w:val="20"/>
          <w:szCs w:val="20"/>
          <w:lang w:val="en-GB"/>
        </w:rPr>
        <w:t xml:space="preserve">configuration </w:t>
      </w:r>
      <w:r w:rsidR="00D71E16" w:rsidRPr="001149BD">
        <w:rPr>
          <w:rFonts w:ascii="Times New Roman" w:hAnsi="Times New Roman"/>
          <w:sz w:val="20"/>
          <w:szCs w:val="20"/>
          <w:lang w:val="en-GB"/>
        </w:rPr>
        <w:t xml:space="preserve">could be applied </w:t>
      </w:r>
      <w:r w:rsidR="001C6997">
        <w:rPr>
          <w:rFonts w:ascii="Times New Roman" w:hAnsi="Times New Roman"/>
          <w:sz w:val="20"/>
          <w:szCs w:val="20"/>
          <w:lang w:val="en-GB"/>
        </w:rPr>
        <w:t xml:space="preserve">upon </w:t>
      </w:r>
      <w:r w:rsidR="00D71E16" w:rsidRPr="001149BD">
        <w:rPr>
          <w:rFonts w:ascii="Times New Roman" w:hAnsi="Times New Roman"/>
          <w:sz w:val="20"/>
          <w:szCs w:val="20"/>
          <w:lang w:val="en-GB"/>
        </w:rPr>
        <w:t>UE switch to th</w:t>
      </w:r>
      <w:r w:rsidR="001C6997">
        <w:rPr>
          <w:rFonts w:ascii="Times New Roman" w:hAnsi="Times New Roman"/>
          <w:sz w:val="20"/>
          <w:szCs w:val="20"/>
          <w:lang w:val="en-GB"/>
        </w:rPr>
        <w:t>is</w:t>
      </w:r>
      <w:r w:rsidR="00D71E16" w:rsidRPr="001149BD">
        <w:rPr>
          <w:rFonts w:ascii="Times New Roman" w:hAnsi="Times New Roman"/>
          <w:sz w:val="20"/>
          <w:szCs w:val="20"/>
          <w:lang w:val="en-GB"/>
        </w:rPr>
        <w:t xml:space="preserve"> candidate cell.</w:t>
      </w:r>
    </w:p>
    <w:p w14:paraId="6DCDE05D" w14:textId="1F698D45" w:rsidR="001C6997" w:rsidRDefault="003D2401" w:rsidP="001149BD">
      <w:pPr>
        <w:spacing w:after="120"/>
        <w:contextualSpacing/>
        <w:jc w:val="both"/>
        <w:rPr>
          <w:szCs w:val="20"/>
          <w:lang w:val="en-GB" w:eastAsia="en-GB"/>
        </w:rPr>
      </w:pPr>
      <w:r w:rsidRPr="001E6C8E">
        <w:rPr>
          <w:szCs w:val="20"/>
          <w:lang w:val="en-GB" w:eastAsia="en-GB"/>
        </w:rPr>
        <w:t xml:space="preserve">Someone may argue that </w:t>
      </w:r>
      <w:r w:rsidR="001E6C8E">
        <w:rPr>
          <w:szCs w:val="20"/>
          <w:lang w:val="en-GB" w:eastAsia="en-GB"/>
        </w:rPr>
        <w:t>RAN2</w:t>
      </w:r>
      <w:r w:rsidR="00D71E16" w:rsidRPr="001E6C8E">
        <w:rPr>
          <w:szCs w:val="20"/>
          <w:lang w:val="en-GB" w:eastAsia="en-GB"/>
        </w:rPr>
        <w:t xml:space="preserve"> </w:t>
      </w:r>
      <w:r w:rsidR="00F160DF">
        <w:rPr>
          <w:szCs w:val="20"/>
          <w:lang w:val="en-GB" w:eastAsia="en-GB"/>
        </w:rPr>
        <w:t xml:space="preserve">has </w:t>
      </w:r>
      <w:r w:rsidR="00D71E16" w:rsidRPr="001E6C8E">
        <w:rPr>
          <w:szCs w:val="20"/>
          <w:lang w:val="en-GB" w:eastAsia="en-GB"/>
        </w:rPr>
        <w:t>agreed</w:t>
      </w:r>
      <w:r w:rsidRPr="001E6C8E">
        <w:rPr>
          <w:szCs w:val="20"/>
          <w:lang w:val="en-GB" w:eastAsia="en-GB"/>
        </w:rPr>
        <w:t xml:space="preserve"> </w:t>
      </w:r>
      <w:r w:rsidR="004F4295">
        <w:rPr>
          <w:szCs w:val="20"/>
          <w:lang w:val="en-GB" w:eastAsia="en-GB"/>
        </w:rPr>
        <w:t>the</w:t>
      </w:r>
      <w:r w:rsidR="003F1AF5">
        <w:rPr>
          <w:szCs w:val="20"/>
          <w:lang w:val="en-GB" w:eastAsia="en-GB"/>
        </w:rPr>
        <w:t xml:space="preserve">re is no </w:t>
      </w:r>
      <w:r w:rsidR="003F1AF5" w:rsidRPr="001E6C8E">
        <w:rPr>
          <w:szCs w:val="20"/>
          <w:lang w:val="en-GB" w:eastAsia="en-GB"/>
        </w:rPr>
        <w:t>RRC reconfiguration in between</w:t>
      </w:r>
      <w:r w:rsidR="003F1AF5" w:rsidRPr="001149BD">
        <w:rPr>
          <w:szCs w:val="20"/>
          <w:lang w:val="en-GB" w:eastAsia="en-GB"/>
        </w:rPr>
        <w:t xml:space="preserve"> </w:t>
      </w:r>
      <w:r w:rsidR="003F1AF5">
        <w:rPr>
          <w:szCs w:val="20"/>
          <w:lang w:val="en-GB" w:eastAsia="en-GB"/>
        </w:rPr>
        <w:t xml:space="preserve">during the </w:t>
      </w:r>
      <w:r w:rsidRPr="001149BD">
        <w:rPr>
          <w:szCs w:val="20"/>
          <w:lang w:val="en-GB" w:eastAsia="en-GB"/>
        </w:rPr>
        <w:t>subsequent LTM</w:t>
      </w:r>
      <w:r w:rsidRPr="001E6C8E">
        <w:rPr>
          <w:szCs w:val="20"/>
          <w:lang w:val="en-GB" w:eastAsia="en-GB"/>
        </w:rPr>
        <w:t xml:space="preserve">, </w:t>
      </w:r>
      <w:r w:rsidR="00D71E16" w:rsidRPr="001E6C8E">
        <w:rPr>
          <w:szCs w:val="20"/>
          <w:lang w:val="en-GB" w:eastAsia="en-GB"/>
        </w:rPr>
        <w:t xml:space="preserve">hence alternative 2 should be selected.  However, every candidate </w:t>
      </w:r>
      <w:r w:rsidR="003F1AF5">
        <w:rPr>
          <w:szCs w:val="20"/>
          <w:lang w:val="en-GB" w:eastAsia="en-GB"/>
        </w:rPr>
        <w:t>cell configuration</w:t>
      </w:r>
      <w:r w:rsidR="00D71E16" w:rsidRPr="001E6C8E">
        <w:rPr>
          <w:szCs w:val="20"/>
          <w:lang w:val="en-GB" w:eastAsia="en-GB"/>
        </w:rPr>
        <w:t xml:space="preserve"> </w:t>
      </w:r>
      <w:r w:rsidR="00B95DBB">
        <w:rPr>
          <w:szCs w:val="20"/>
          <w:lang w:val="en-GB" w:eastAsia="en-GB"/>
        </w:rPr>
        <w:t>has to include</w:t>
      </w:r>
      <w:r w:rsidR="003F1AF5">
        <w:rPr>
          <w:szCs w:val="20"/>
          <w:lang w:val="en-GB" w:eastAsia="en-GB"/>
        </w:rPr>
        <w:t xml:space="preserve"> </w:t>
      </w:r>
      <w:r w:rsidR="00B95DBB">
        <w:rPr>
          <w:szCs w:val="20"/>
          <w:lang w:val="en-GB" w:eastAsia="en-GB"/>
        </w:rPr>
        <w:t xml:space="preserve">the </w:t>
      </w:r>
      <w:r w:rsidR="003F1AF5">
        <w:rPr>
          <w:szCs w:val="20"/>
          <w:lang w:val="en-GB" w:eastAsia="en-GB"/>
        </w:rPr>
        <w:t>whole L1 measurement</w:t>
      </w:r>
      <w:r w:rsidR="00B95DBB">
        <w:rPr>
          <w:szCs w:val="20"/>
          <w:lang w:val="en-GB" w:eastAsia="en-GB"/>
        </w:rPr>
        <w:t xml:space="preserve"> in </w:t>
      </w:r>
      <w:r w:rsidR="00B95DBB" w:rsidRPr="001E6C8E">
        <w:rPr>
          <w:szCs w:val="20"/>
          <w:lang w:val="en-GB" w:eastAsia="en-GB"/>
        </w:rPr>
        <w:t>alternative 2</w:t>
      </w:r>
      <w:r w:rsidR="003F1AF5">
        <w:rPr>
          <w:szCs w:val="20"/>
          <w:lang w:val="en-GB" w:eastAsia="en-GB"/>
        </w:rPr>
        <w:t xml:space="preserve">, which requires candidate DU </w:t>
      </w:r>
      <w:r w:rsidR="00D71E16" w:rsidRPr="001E6C8E">
        <w:rPr>
          <w:szCs w:val="20"/>
          <w:lang w:val="en-GB" w:eastAsia="en-GB"/>
        </w:rPr>
        <w:t xml:space="preserve">to acquire the RS configuration </w:t>
      </w:r>
      <w:r w:rsidR="004C450C">
        <w:rPr>
          <w:szCs w:val="20"/>
          <w:lang w:val="en-GB" w:eastAsia="en-GB"/>
        </w:rPr>
        <w:t>of</w:t>
      </w:r>
      <w:r w:rsidR="00D71E16" w:rsidRPr="001E6C8E">
        <w:rPr>
          <w:szCs w:val="20"/>
          <w:lang w:val="en-GB" w:eastAsia="en-GB"/>
        </w:rPr>
        <w:t xml:space="preserve"> other candidate cells during the pre</w:t>
      </w:r>
      <w:r w:rsidR="004F4295">
        <w:rPr>
          <w:szCs w:val="20"/>
          <w:lang w:val="en-GB" w:eastAsia="en-GB"/>
        </w:rPr>
        <w:t>-</w:t>
      </w:r>
      <w:r w:rsidR="00D71E16" w:rsidRPr="001E6C8E">
        <w:rPr>
          <w:szCs w:val="20"/>
          <w:lang w:val="en-GB" w:eastAsia="en-GB"/>
        </w:rPr>
        <w:t>configuration procedure</w:t>
      </w:r>
      <w:r w:rsidR="00035F09">
        <w:rPr>
          <w:szCs w:val="20"/>
          <w:lang w:val="en-GB" w:eastAsia="en-GB"/>
        </w:rPr>
        <w:t xml:space="preserve"> as shown in fig1 to generate the neighbour cell </w:t>
      </w:r>
      <w:r w:rsidR="004C450C">
        <w:rPr>
          <w:szCs w:val="20"/>
          <w:lang w:val="en-GB" w:eastAsia="en-GB"/>
        </w:rPr>
        <w:t xml:space="preserve">measurement </w:t>
      </w:r>
      <w:r w:rsidR="00035F09">
        <w:rPr>
          <w:szCs w:val="20"/>
          <w:lang w:val="en-GB" w:eastAsia="en-GB"/>
        </w:rPr>
        <w:t>configuration within L1 measurement configuration</w:t>
      </w:r>
      <w:r w:rsidR="003F1AF5">
        <w:rPr>
          <w:szCs w:val="20"/>
          <w:lang w:val="en-GB" w:eastAsia="en-GB"/>
        </w:rPr>
        <w:t xml:space="preserve">. Therefore, </w:t>
      </w:r>
      <w:r w:rsidR="001E6C8E" w:rsidRPr="001E6C8E">
        <w:rPr>
          <w:szCs w:val="20"/>
          <w:lang w:val="en-GB" w:eastAsia="en-GB"/>
        </w:rPr>
        <w:t>a lot of coordi</w:t>
      </w:r>
      <w:r w:rsidR="004F4295">
        <w:rPr>
          <w:szCs w:val="20"/>
          <w:lang w:val="en-GB" w:eastAsia="en-GB"/>
        </w:rPr>
        <w:t>n</w:t>
      </w:r>
      <w:r w:rsidR="001E6C8E" w:rsidRPr="001E6C8E">
        <w:rPr>
          <w:szCs w:val="20"/>
          <w:lang w:val="en-GB" w:eastAsia="en-GB"/>
        </w:rPr>
        <w:t>ation between the candidate D</w:t>
      </w:r>
      <w:r w:rsidR="003F1AF5">
        <w:rPr>
          <w:szCs w:val="20"/>
          <w:lang w:val="en-GB" w:eastAsia="en-GB"/>
        </w:rPr>
        <w:t>U</w:t>
      </w:r>
      <w:r w:rsidR="001E6C8E" w:rsidRPr="001E6C8E">
        <w:rPr>
          <w:szCs w:val="20"/>
          <w:lang w:val="en-GB" w:eastAsia="en-GB"/>
        </w:rPr>
        <w:t>s</w:t>
      </w:r>
      <w:r w:rsidR="003F1AF5">
        <w:rPr>
          <w:szCs w:val="20"/>
          <w:lang w:val="en-GB" w:eastAsia="en-GB"/>
        </w:rPr>
        <w:t xml:space="preserve"> is needed</w:t>
      </w:r>
      <w:r w:rsidR="00F160DF">
        <w:rPr>
          <w:szCs w:val="20"/>
          <w:lang w:val="en-GB" w:eastAsia="en-GB"/>
        </w:rPr>
        <w:t xml:space="preserve"> if alternative 2 is </w:t>
      </w:r>
      <w:r w:rsidR="006038A8">
        <w:rPr>
          <w:szCs w:val="20"/>
          <w:lang w:val="en-GB" w:eastAsia="en-GB"/>
        </w:rPr>
        <w:t>applied</w:t>
      </w:r>
      <w:r w:rsidR="00F160DF">
        <w:rPr>
          <w:szCs w:val="20"/>
          <w:lang w:val="en-GB" w:eastAsia="en-GB"/>
        </w:rPr>
        <w:t>.</w:t>
      </w:r>
    </w:p>
    <w:p w14:paraId="6F57360D" w14:textId="44C91CAC" w:rsidR="00A90195" w:rsidRDefault="00A90195" w:rsidP="00A90195">
      <w:pPr>
        <w:spacing w:after="120"/>
        <w:contextualSpacing/>
        <w:jc w:val="center"/>
      </w:pPr>
      <w:r>
        <w:object w:dxaOrig="9630" w:dyaOrig="4755" w14:anchorId="4A8CE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80pt" o:ole="">
            <v:imagedata r:id="rId11" o:title=""/>
          </v:shape>
          <o:OLEObject Type="Embed" ProgID="Visio.Drawing.15" ShapeID="_x0000_i1025" DrawAspect="Content" ObjectID="_1738150817" r:id="rId12"/>
        </w:object>
      </w:r>
    </w:p>
    <w:p w14:paraId="725DDD8E" w14:textId="094C8742" w:rsidR="00035F09" w:rsidRDefault="00035F09" w:rsidP="00A90195">
      <w:pPr>
        <w:spacing w:after="120"/>
        <w:contextualSpacing/>
        <w:jc w:val="center"/>
        <w:rPr>
          <w:szCs w:val="20"/>
          <w:lang w:val="en-GB" w:eastAsia="en-GB"/>
        </w:rPr>
      </w:pPr>
      <w:r>
        <w:t>Fig1: The coordination between candidate DU during LTM preparation</w:t>
      </w:r>
    </w:p>
    <w:p w14:paraId="6688F00B" w14:textId="21AE052B" w:rsidR="002609EC" w:rsidRPr="002609EC" w:rsidRDefault="002609EC" w:rsidP="002609EC">
      <w:pPr>
        <w:widowControl w:val="0"/>
        <w:spacing w:after="120"/>
        <w:jc w:val="both"/>
        <w:rPr>
          <w:b/>
          <w:bCs/>
          <w:szCs w:val="20"/>
          <w:lang w:val="en-GB" w:eastAsia="zh-CN"/>
        </w:rPr>
      </w:pPr>
      <w:r w:rsidRPr="002609EC">
        <w:rPr>
          <w:rFonts w:eastAsia="等线"/>
          <w:b/>
          <w:bCs/>
          <w:kern w:val="2"/>
          <w:szCs w:val="20"/>
          <w:lang w:val="en-GB" w:eastAsia="zh-CN"/>
        </w:rPr>
        <w:t xml:space="preserve">Observation </w:t>
      </w:r>
      <w:r>
        <w:rPr>
          <w:rFonts w:eastAsia="等线"/>
          <w:b/>
          <w:bCs/>
          <w:kern w:val="2"/>
          <w:szCs w:val="20"/>
          <w:lang w:val="en-GB" w:eastAsia="zh-CN"/>
        </w:rPr>
        <w:t>3</w:t>
      </w:r>
      <w:r w:rsidRPr="002609EC">
        <w:rPr>
          <w:rFonts w:eastAsia="等线"/>
          <w:b/>
          <w:bCs/>
          <w:kern w:val="2"/>
          <w:szCs w:val="20"/>
          <w:lang w:val="en-GB" w:eastAsia="zh-CN"/>
        </w:rPr>
        <w:t>:</w:t>
      </w:r>
      <w:r>
        <w:rPr>
          <w:rFonts w:eastAsia="等线"/>
          <w:b/>
          <w:bCs/>
          <w:kern w:val="2"/>
          <w:szCs w:val="20"/>
          <w:lang w:val="en-GB" w:eastAsia="zh-CN"/>
        </w:rPr>
        <w:t xml:space="preserve"> Including L1 </w:t>
      </w:r>
      <w:r>
        <w:rPr>
          <w:rFonts w:eastAsia="等线" w:hint="eastAsia"/>
          <w:b/>
          <w:bCs/>
          <w:kern w:val="2"/>
          <w:szCs w:val="20"/>
          <w:lang w:val="en-GB" w:eastAsia="zh-CN"/>
        </w:rPr>
        <w:t>meas</w:t>
      </w:r>
      <w:r>
        <w:rPr>
          <w:rFonts w:eastAsia="等线"/>
          <w:b/>
          <w:bCs/>
          <w:kern w:val="2"/>
          <w:szCs w:val="20"/>
          <w:lang w:val="en-GB" w:eastAsia="zh-CN"/>
        </w:rPr>
        <w:t>urement configuration in candidate configuration requires candidate DU to acquire the RS configuration of other candidate DUs.</w:t>
      </w:r>
    </w:p>
    <w:p w14:paraId="0977CAA5" w14:textId="0AC64419" w:rsidR="003D2401" w:rsidRDefault="001E6C8E" w:rsidP="001149BD">
      <w:pPr>
        <w:spacing w:after="120"/>
        <w:contextualSpacing/>
        <w:jc w:val="both"/>
        <w:rPr>
          <w:szCs w:val="20"/>
          <w:lang w:val="en-GB" w:eastAsia="en-GB"/>
        </w:rPr>
      </w:pPr>
      <w:r w:rsidRPr="001E6C8E">
        <w:rPr>
          <w:szCs w:val="20"/>
          <w:lang w:val="en-GB" w:eastAsia="en-GB"/>
        </w:rPr>
        <w:t xml:space="preserve">Besides, </w:t>
      </w:r>
      <w:r w:rsidR="003D2401" w:rsidRPr="001E6C8E">
        <w:rPr>
          <w:szCs w:val="20"/>
          <w:lang w:val="en-GB" w:eastAsia="en-GB"/>
        </w:rPr>
        <w:t xml:space="preserve">in our understanding, the main motivation to agree </w:t>
      </w:r>
      <w:r w:rsidR="004F4295">
        <w:rPr>
          <w:szCs w:val="20"/>
          <w:lang w:val="en-GB" w:eastAsia="en-GB"/>
        </w:rPr>
        <w:t xml:space="preserve">with </w:t>
      </w:r>
      <w:r w:rsidR="003D2401" w:rsidRPr="001E6C8E">
        <w:rPr>
          <w:szCs w:val="20"/>
          <w:lang w:val="en-GB" w:eastAsia="en-GB"/>
        </w:rPr>
        <w:t xml:space="preserve">the subsequent LTM is to reduce the configuration </w:t>
      </w:r>
      <w:r w:rsidR="00F160DF">
        <w:rPr>
          <w:szCs w:val="20"/>
          <w:lang w:val="en-GB" w:eastAsia="en-GB"/>
        </w:rPr>
        <w:t>latency</w:t>
      </w:r>
      <w:r w:rsidR="003D2401" w:rsidRPr="001E6C8E">
        <w:rPr>
          <w:szCs w:val="20"/>
          <w:lang w:val="en-GB" w:eastAsia="en-GB"/>
        </w:rPr>
        <w:t xml:space="preserve"> of candidate cells</w:t>
      </w:r>
      <w:r w:rsidR="00D71E16" w:rsidRPr="001E6C8E">
        <w:rPr>
          <w:szCs w:val="20"/>
          <w:lang w:val="en-GB" w:eastAsia="en-GB"/>
        </w:rPr>
        <w:t xml:space="preserve">, </w:t>
      </w:r>
      <w:r w:rsidR="00EC6EA5">
        <w:rPr>
          <w:szCs w:val="20"/>
          <w:lang w:val="en-GB" w:eastAsia="en-GB"/>
        </w:rPr>
        <w:t>and RAN2 doesn’t consider whether the L1 measurement configur</w:t>
      </w:r>
      <w:r w:rsidR="000C24E4">
        <w:rPr>
          <w:szCs w:val="20"/>
          <w:lang w:val="en-GB" w:eastAsia="en-GB"/>
        </w:rPr>
        <w:t>ation</w:t>
      </w:r>
      <w:r w:rsidR="00EC6EA5">
        <w:rPr>
          <w:szCs w:val="20"/>
          <w:lang w:val="en-GB" w:eastAsia="en-GB"/>
        </w:rPr>
        <w:t xml:space="preserve"> is included</w:t>
      </w:r>
      <w:r w:rsidR="003F1AF5">
        <w:rPr>
          <w:szCs w:val="20"/>
          <w:lang w:val="en-GB" w:eastAsia="en-GB"/>
        </w:rPr>
        <w:t xml:space="preserve"> in candidate configuration</w:t>
      </w:r>
      <w:r w:rsidR="00EC6EA5">
        <w:rPr>
          <w:szCs w:val="20"/>
          <w:lang w:val="en-GB" w:eastAsia="en-GB"/>
        </w:rPr>
        <w:t xml:space="preserve"> carefully.  </w:t>
      </w:r>
    </w:p>
    <w:p w14:paraId="72D5CE65" w14:textId="723B9477" w:rsidR="003F1AF5" w:rsidRPr="002609EC" w:rsidRDefault="003F1AF5" w:rsidP="003F1AF5">
      <w:pPr>
        <w:widowControl w:val="0"/>
        <w:spacing w:after="120"/>
        <w:jc w:val="both"/>
        <w:rPr>
          <w:b/>
          <w:bCs/>
          <w:szCs w:val="20"/>
          <w:lang w:val="en-GB" w:eastAsia="zh-CN"/>
        </w:rPr>
      </w:pPr>
      <w:r w:rsidRPr="002609EC">
        <w:rPr>
          <w:rFonts w:eastAsia="等线"/>
          <w:b/>
          <w:bCs/>
          <w:kern w:val="2"/>
          <w:szCs w:val="20"/>
          <w:lang w:val="en-GB" w:eastAsia="zh-CN"/>
        </w:rPr>
        <w:t xml:space="preserve">Observation </w:t>
      </w:r>
      <w:r>
        <w:rPr>
          <w:rFonts w:eastAsia="等线"/>
          <w:b/>
          <w:bCs/>
          <w:kern w:val="2"/>
          <w:szCs w:val="20"/>
          <w:lang w:val="en-GB" w:eastAsia="zh-CN"/>
        </w:rPr>
        <w:t>4</w:t>
      </w:r>
      <w:r w:rsidRPr="002609EC">
        <w:rPr>
          <w:rFonts w:eastAsia="等线"/>
          <w:b/>
          <w:bCs/>
          <w:kern w:val="2"/>
          <w:szCs w:val="20"/>
          <w:lang w:val="en-GB" w:eastAsia="zh-CN"/>
        </w:rPr>
        <w:t>:</w:t>
      </w:r>
      <w:r>
        <w:rPr>
          <w:rFonts w:eastAsia="等线"/>
          <w:b/>
          <w:bCs/>
          <w:kern w:val="2"/>
          <w:szCs w:val="20"/>
          <w:lang w:val="en-GB" w:eastAsia="zh-CN"/>
        </w:rPr>
        <w:t xml:space="preserve"> RAN2 doesn’t consider </w:t>
      </w:r>
      <w:r w:rsidRPr="003F1AF5">
        <w:rPr>
          <w:rFonts w:eastAsia="等线"/>
          <w:b/>
          <w:bCs/>
          <w:kern w:val="2"/>
          <w:szCs w:val="20"/>
          <w:lang w:val="en-GB" w:eastAsia="zh-CN"/>
        </w:rPr>
        <w:t>whether the L1 measurement configuration is included in candidate configuration</w:t>
      </w:r>
      <w:r>
        <w:rPr>
          <w:rFonts w:eastAsia="等线"/>
          <w:b/>
          <w:bCs/>
          <w:kern w:val="2"/>
          <w:szCs w:val="20"/>
          <w:lang w:val="en-GB" w:eastAsia="zh-CN"/>
        </w:rPr>
        <w:t xml:space="preserve"> in subsequent LTM.</w:t>
      </w:r>
    </w:p>
    <w:p w14:paraId="44D9E4D6" w14:textId="33DE02EC" w:rsidR="00CD6AB9" w:rsidRDefault="00F160DF" w:rsidP="001149BD">
      <w:pPr>
        <w:spacing w:after="120"/>
        <w:contextualSpacing/>
        <w:jc w:val="both"/>
        <w:rPr>
          <w:szCs w:val="20"/>
          <w:lang w:val="en-GB" w:eastAsia="en-GB"/>
        </w:rPr>
      </w:pPr>
      <w:r>
        <w:rPr>
          <w:szCs w:val="20"/>
          <w:lang w:val="en-GB" w:eastAsia="en-GB"/>
        </w:rPr>
        <w:t xml:space="preserve">Based on the analysis, </w:t>
      </w:r>
      <w:r w:rsidR="00CD6AB9">
        <w:rPr>
          <w:szCs w:val="20"/>
          <w:lang w:val="en-GB" w:eastAsia="en-GB"/>
        </w:rPr>
        <w:t xml:space="preserve">we </w:t>
      </w:r>
      <w:r>
        <w:rPr>
          <w:szCs w:val="20"/>
          <w:lang w:val="en-GB" w:eastAsia="en-GB"/>
        </w:rPr>
        <w:t xml:space="preserve">expect </w:t>
      </w:r>
      <w:r w:rsidR="00CD6AB9">
        <w:rPr>
          <w:szCs w:val="20"/>
          <w:lang w:val="en-GB" w:eastAsia="en-GB"/>
        </w:rPr>
        <w:t xml:space="preserve">the L1 measurement could be reconfigured during the LTM, and if it is agreed, we should inform RAN1 </w:t>
      </w:r>
      <w:r w:rsidR="004F4295">
        <w:rPr>
          <w:szCs w:val="20"/>
          <w:lang w:val="en-GB" w:eastAsia="en-GB"/>
        </w:rPr>
        <w:t xml:space="preserve">of </w:t>
      </w:r>
      <w:r w:rsidR="00CD6AB9">
        <w:rPr>
          <w:szCs w:val="20"/>
          <w:lang w:val="en-GB" w:eastAsia="en-GB"/>
        </w:rPr>
        <w:t>the conclusion as soon as possible to avoid RAN1 misunderstand</w:t>
      </w:r>
      <w:r w:rsidR="004F4295">
        <w:rPr>
          <w:szCs w:val="20"/>
          <w:lang w:val="en-GB" w:eastAsia="en-GB"/>
        </w:rPr>
        <w:t>ing</w:t>
      </w:r>
      <w:r w:rsidR="00CD6AB9">
        <w:rPr>
          <w:szCs w:val="20"/>
          <w:lang w:val="en-GB" w:eastAsia="en-GB"/>
        </w:rPr>
        <w:t xml:space="preserve"> our original agreement on subsequent LTM. </w:t>
      </w:r>
    </w:p>
    <w:p w14:paraId="443072BC" w14:textId="744A53A2" w:rsidR="00EA624D" w:rsidRPr="001149BD" w:rsidRDefault="00CD6AB9" w:rsidP="001149BD">
      <w:pPr>
        <w:spacing w:after="120"/>
        <w:jc w:val="both"/>
        <w:rPr>
          <w:rFonts w:eastAsia="等线"/>
          <w:b/>
          <w:bCs/>
          <w:kern w:val="2"/>
          <w:sz w:val="21"/>
          <w:szCs w:val="22"/>
          <w:lang w:val="en-GB" w:eastAsia="zh-CN"/>
        </w:rPr>
      </w:pPr>
      <w:r w:rsidRPr="00211287">
        <w:rPr>
          <w:b/>
          <w:bCs/>
          <w:lang w:val="en-GB" w:eastAsia="zh-CN"/>
        </w:rPr>
        <w:t xml:space="preserve">Proposal </w:t>
      </w:r>
      <w:r w:rsidR="001149BD">
        <w:rPr>
          <w:b/>
          <w:bCs/>
          <w:lang w:val="en-GB" w:eastAsia="zh-CN"/>
        </w:rPr>
        <w:t>4</w:t>
      </w:r>
      <w:r w:rsidRPr="00211287">
        <w:rPr>
          <w:b/>
          <w:bCs/>
          <w:lang w:val="en-GB" w:eastAsia="zh-CN"/>
        </w:rPr>
        <w:t xml:space="preserve">: </w:t>
      </w:r>
      <w:r w:rsidRPr="00CD6AB9">
        <w:rPr>
          <w:rFonts w:eastAsia="等线"/>
          <w:b/>
          <w:bCs/>
          <w:kern w:val="2"/>
          <w:sz w:val="21"/>
          <w:szCs w:val="22"/>
          <w:lang w:val="en-GB" w:eastAsia="zh-CN"/>
        </w:rPr>
        <w:t xml:space="preserve">RAN2 </w:t>
      </w:r>
      <w:r w:rsidRPr="00CD6AB9">
        <w:rPr>
          <w:rFonts w:eastAsia="等线" w:hint="eastAsia"/>
          <w:b/>
          <w:bCs/>
          <w:kern w:val="2"/>
          <w:sz w:val="21"/>
          <w:szCs w:val="22"/>
          <w:lang w:val="en-GB" w:eastAsia="zh-CN"/>
        </w:rPr>
        <w:t>to</w:t>
      </w:r>
      <w:r w:rsidRPr="00CD6AB9">
        <w:rPr>
          <w:rFonts w:eastAsia="等线"/>
          <w:b/>
          <w:bCs/>
          <w:kern w:val="2"/>
          <w:sz w:val="21"/>
          <w:szCs w:val="22"/>
          <w:lang w:val="en-GB" w:eastAsia="zh-CN"/>
        </w:rPr>
        <w:t xml:space="preserve"> </w:t>
      </w:r>
      <w:r w:rsidRPr="00CD6AB9">
        <w:rPr>
          <w:rFonts w:eastAsia="等线" w:hint="eastAsia"/>
          <w:b/>
          <w:bCs/>
          <w:kern w:val="2"/>
          <w:sz w:val="21"/>
          <w:szCs w:val="22"/>
          <w:lang w:val="en-GB" w:eastAsia="zh-CN"/>
        </w:rPr>
        <w:t>discuss</w:t>
      </w:r>
      <w:r w:rsidRPr="00CD6AB9">
        <w:rPr>
          <w:rFonts w:eastAsia="等线"/>
          <w:b/>
          <w:bCs/>
          <w:kern w:val="2"/>
          <w:sz w:val="21"/>
          <w:szCs w:val="22"/>
          <w:lang w:val="en-GB" w:eastAsia="zh-CN"/>
        </w:rPr>
        <w:t xml:space="preserve"> whether the measurement configuration needs to be reconfigured during successive LTM.</w:t>
      </w:r>
      <w:r w:rsidR="009317B0">
        <w:rPr>
          <w:rFonts w:eastAsia="等线"/>
          <w:b/>
          <w:bCs/>
          <w:kern w:val="2"/>
          <w:sz w:val="21"/>
          <w:szCs w:val="22"/>
          <w:lang w:val="en-GB" w:eastAsia="zh-CN"/>
        </w:rPr>
        <w:t xml:space="preserve"> </w:t>
      </w:r>
      <w:r w:rsidR="00B95DBB">
        <w:rPr>
          <w:rFonts w:eastAsia="等线"/>
          <w:b/>
          <w:bCs/>
          <w:kern w:val="2"/>
          <w:sz w:val="21"/>
          <w:szCs w:val="22"/>
          <w:lang w:val="en-GB" w:eastAsia="zh-CN"/>
        </w:rPr>
        <w:t>And send an LS to inform our conclusion to RAN1</w:t>
      </w:r>
      <w:r w:rsidR="009317B0">
        <w:rPr>
          <w:rFonts w:eastAsia="等线"/>
          <w:b/>
          <w:bCs/>
          <w:kern w:val="2"/>
          <w:sz w:val="21"/>
          <w:szCs w:val="22"/>
          <w:lang w:val="en-GB" w:eastAsia="zh-CN"/>
        </w:rPr>
        <w:t>.</w:t>
      </w:r>
    </w:p>
    <w:p w14:paraId="3B41BCF7" w14:textId="18C053CD" w:rsidR="00D277BF" w:rsidRPr="001149BD" w:rsidRDefault="00D277BF" w:rsidP="001149BD">
      <w:pPr>
        <w:keepNext/>
        <w:widowControl w:val="0"/>
        <w:numPr>
          <w:ilvl w:val="1"/>
          <w:numId w:val="9"/>
        </w:numPr>
        <w:spacing w:before="180" w:after="180"/>
        <w:jc w:val="both"/>
        <w:outlineLvl w:val="1"/>
        <w:rPr>
          <w:b/>
          <w:iCs/>
          <w:sz w:val="30"/>
          <w:szCs w:val="30"/>
          <w:lang w:eastAsia="zh-CN"/>
        </w:rPr>
      </w:pPr>
      <w:r w:rsidRPr="001149BD">
        <w:rPr>
          <w:rFonts w:ascii="Arial" w:eastAsia="MS Mincho" w:hAnsi="Arial" w:cs="Arial"/>
          <w:iCs/>
          <w:sz w:val="30"/>
          <w:szCs w:val="30"/>
          <w:lang w:eastAsia="zh-CN"/>
        </w:rPr>
        <w:t>Collision between LTM and L3 mobility</w:t>
      </w:r>
    </w:p>
    <w:p w14:paraId="63FB33E8" w14:textId="4283E613" w:rsidR="00D277BF" w:rsidRDefault="00D277BF" w:rsidP="00D277BF">
      <w:pPr>
        <w:spacing w:after="120"/>
        <w:jc w:val="both"/>
        <w:rPr>
          <w:rFonts w:eastAsia="MS Mincho"/>
          <w:lang w:eastAsia="zh-CN"/>
        </w:rPr>
      </w:pPr>
      <w:r>
        <w:rPr>
          <w:rFonts w:eastAsia="MS Mincho"/>
          <w:lang w:eastAsia="zh-CN"/>
        </w:rPr>
        <w:t xml:space="preserve">Even </w:t>
      </w:r>
      <w:r w:rsidR="00C838D0">
        <w:rPr>
          <w:rFonts w:eastAsia="MS Mincho"/>
          <w:lang w:eastAsia="zh-CN"/>
        </w:rPr>
        <w:t xml:space="preserve">introducing </w:t>
      </w:r>
      <w:r w:rsidR="00050C46">
        <w:rPr>
          <w:rFonts w:eastAsia="MS Mincho"/>
          <w:lang w:eastAsia="zh-CN"/>
        </w:rPr>
        <w:t xml:space="preserve">the </w:t>
      </w:r>
      <w:r w:rsidR="00C838D0">
        <w:rPr>
          <w:rFonts w:eastAsia="MS Mincho"/>
          <w:lang w:eastAsia="zh-CN"/>
        </w:rPr>
        <w:t>LTM</w:t>
      </w:r>
      <w:r>
        <w:rPr>
          <w:rFonts w:eastAsia="MS Mincho"/>
          <w:lang w:eastAsia="zh-CN"/>
        </w:rPr>
        <w:t>, the L3 mobility is still needed for some cases, e.g. inter-CU</w:t>
      </w:r>
      <w:r w:rsidR="006038A8">
        <w:rPr>
          <w:rFonts w:eastAsia="MS Mincho"/>
          <w:lang w:eastAsia="zh-CN"/>
        </w:rPr>
        <w:t xml:space="preserve"> </w:t>
      </w:r>
      <w:r w:rsidR="006038A8" w:rsidRPr="00E060DE">
        <w:rPr>
          <w:rFonts w:eastAsia="MS Mincho"/>
          <w:lang w:eastAsia="zh-CN"/>
        </w:rPr>
        <w:t>handover</w:t>
      </w:r>
      <w:r>
        <w:rPr>
          <w:rFonts w:eastAsia="MS Mincho"/>
          <w:lang w:eastAsia="zh-CN"/>
        </w:rPr>
        <w:t xml:space="preserve"> case</w:t>
      </w:r>
      <w:r w:rsidR="004F4295">
        <w:rPr>
          <w:rFonts w:eastAsia="MS Mincho"/>
          <w:lang w:eastAsia="zh-CN"/>
        </w:rPr>
        <w:t>s</w:t>
      </w:r>
      <w:r>
        <w:rPr>
          <w:rFonts w:eastAsia="MS Mincho"/>
          <w:lang w:eastAsia="zh-CN"/>
        </w:rPr>
        <w:t xml:space="preserve">, or security </w:t>
      </w:r>
      <w:r w:rsidR="00050C46">
        <w:rPr>
          <w:rFonts w:eastAsia="MS Mincho"/>
          <w:lang w:eastAsia="zh-CN"/>
        </w:rPr>
        <w:t>update</w:t>
      </w:r>
      <w:r>
        <w:rPr>
          <w:rFonts w:eastAsia="MS Mincho"/>
          <w:lang w:eastAsia="zh-CN"/>
        </w:rPr>
        <w:t xml:space="preserve"> for intra-DU case</w:t>
      </w:r>
      <w:r w:rsidR="004F4295">
        <w:rPr>
          <w:rFonts w:eastAsia="MS Mincho"/>
          <w:lang w:eastAsia="zh-CN"/>
        </w:rPr>
        <w:t>s</w:t>
      </w:r>
      <w:r>
        <w:rPr>
          <w:rFonts w:eastAsia="MS Mincho"/>
          <w:lang w:eastAsia="zh-CN"/>
        </w:rPr>
        <w:t xml:space="preserve">. </w:t>
      </w:r>
      <w:r w:rsidR="00050C46">
        <w:rPr>
          <w:rFonts w:eastAsia="MS Mincho"/>
          <w:lang w:eastAsia="zh-CN"/>
        </w:rPr>
        <w:t>Since LTM is triggered by DU while L3 mobility is decided by CU, i</w:t>
      </w:r>
      <w:r w:rsidR="005A1514">
        <w:rPr>
          <w:rFonts w:eastAsia="MS Mincho"/>
          <w:lang w:eastAsia="zh-CN"/>
        </w:rPr>
        <w:t>t is possible that</w:t>
      </w:r>
      <w:r>
        <w:rPr>
          <w:rFonts w:eastAsia="MS Mincho"/>
          <w:lang w:eastAsia="zh-CN"/>
        </w:rPr>
        <w:t xml:space="preserve"> </w:t>
      </w:r>
      <w:r w:rsidR="006038A8">
        <w:rPr>
          <w:rFonts w:eastAsia="MS Mincho"/>
          <w:lang w:eastAsia="zh-CN"/>
        </w:rPr>
        <w:t>LTM</w:t>
      </w:r>
      <w:r w:rsidR="00050C46">
        <w:rPr>
          <w:rFonts w:eastAsia="MS Mincho"/>
          <w:lang w:eastAsia="zh-CN"/>
        </w:rPr>
        <w:t xml:space="preserve"> and L3 handover commands may be sent to UE</w:t>
      </w:r>
      <w:r>
        <w:rPr>
          <w:rFonts w:eastAsia="MS Mincho"/>
          <w:lang w:eastAsia="zh-CN"/>
        </w:rPr>
        <w:t xml:space="preserve"> </w:t>
      </w:r>
      <w:r w:rsidR="00050C46">
        <w:rPr>
          <w:rFonts w:eastAsia="MS Mincho"/>
          <w:lang w:eastAsia="zh-CN"/>
        </w:rPr>
        <w:t>simultaneously if there is no CU-DU coordination</w:t>
      </w:r>
      <w:r>
        <w:rPr>
          <w:rFonts w:eastAsia="MS Mincho"/>
          <w:lang w:eastAsia="zh-CN"/>
        </w:rPr>
        <w:t xml:space="preserve">. </w:t>
      </w:r>
    </w:p>
    <w:p w14:paraId="13A74407" w14:textId="654AFF32" w:rsidR="00050C46" w:rsidRDefault="00050C46" w:rsidP="00D277BF">
      <w:pPr>
        <w:spacing w:after="120"/>
        <w:jc w:val="both"/>
        <w:rPr>
          <w:rFonts w:eastAsia="MS Mincho"/>
          <w:lang w:eastAsia="zh-CN"/>
        </w:rPr>
      </w:pPr>
      <w:r>
        <w:rPr>
          <w:rFonts w:eastAsia="MS Mincho"/>
          <w:lang w:eastAsia="zh-CN"/>
        </w:rPr>
        <w:t xml:space="preserve">Hence the </w:t>
      </w:r>
      <w:r w:rsidR="006038A8" w:rsidRPr="00E060DE">
        <w:rPr>
          <w:rFonts w:eastAsia="MS Mincho"/>
          <w:lang w:eastAsia="zh-CN"/>
        </w:rPr>
        <w:t>h</w:t>
      </w:r>
      <w:r>
        <w:rPr>
          <w:rFonts w:eastAsia="MS Mincho"/>
          <w:lang w:eastAsia="zh-CN"/>
        </w:rPr>
        <w:t xml:space="preserve">andover collision between LTM and L3 mobility may occur. </w:t>
      </w:r>
      <w:r w:rsidR="00947CDF" w:rsidRPr="00E060DE">
        <w:rPr>
          <w:rFonts w:eastAsia="MS Mincho"/>
          <w:lang w:eastAsia="zh-CN"/>
        </w:rPr>
        <w:t>When</w:t>
      </w:r>
      <w:r>
        <w:rPr>
          <w:rFonts w:eastAsia="MS Mincho"/>
          <w:lang w:eastAsia="zh-CN"/>
        </w:rPr>
        <w:t xml:space="preserve"> the L3 handover command and LTM </w:t>
      </w:r>
      <w:r w:rsidR="00947CDF" w:rsidRPr="00E060DE">
        <w:rPr>
          <w:rFonts w:eastAsia="MS Mincho"/>
          <w:lang w:eastAsia="zh-CN"/>
        </w:rPr>
        <w:t>cell</w:t>
      </w:r>
      <w:r w:rsidR="00947CDF">
        <w:rPr>
          <w:rFonts w:eastAsia="MS Mincho"/>
          <w:lang w:eastAsia="zh-CN"/>
        </w:rPr>
        <w:t xml:space="preserve"> </w:t>
      </w:r>
      <w:r w:rsidR="00947CDF" w:rsidRPr="00E060DE">
        <w:rPr>
          <w:rFonts w:eastAsia="MS Mincho"/>
          <w:lang w:eastAsia="zh-CN"/>
        </w:rPr>
        <w:t>switch</w:t>
      </w:r>
      <w:r w:rsidR="00947CDF">
        <w:rPr>
          <w:rFonts w:eastAsia="MS Mincho"/>
          <w:lang w:eastAsia="zh-CN"/>
        </w:rPr>
        <w:t xml:space="preserve"> command</w:t>
      </w:r>
      <w:r>
        <w:rPr>
          <w:rFonts w:eastAsia="MS Mincho"/>
          <w:lang w:eastAsia="zh-CN"/>
        </w:rPr>
        <w:t xml:space="preserve"> </w:t>
      </w:r>
      <w:r w:rsidR="004F4295">
        <w:rPr>
          <w:rFonts w:eastAsia="MS Mincho"/>
          <w:lang w:eastAsia="zh-CN"/>
        </w:rPr>
        <w:t xml:space="preserve">are </w:t>
      </w:r>
      <w:r>
        <w:rPr>
          <w:rFonts w:eastAsia="MS Mincho"/>
          <w:lang w:eastAsia="zh-CN"/>
        </w:rPr>
        <w:t xml:space="preserve">received simultaneously, </w:t>
      </w:r>
      <w:r w:rsidR="00F160DF">
        <w:rPr>
          <w:rFonts w:eastAsia="MS Mincho"/>
          <w:lang w:eastAsia="zh-CN"/>
        </w:rPr>
        <w:t xml:space="preserve">if </w:t>
      </w:r>
      <w:r>
        <w:rPr>
          <w:rFonts w:eastAsia="MS Mincho"/>
          <w:lang w:eastAsia="zh-CN"/>
        </w:rPr>
        <w:t>the UE perform</w:t>
      </w:r>
      <w:r w:rsidR="00947CDF" w:rsidRPr="00E060DE">
        <w:rPr>
          <w:rFonts w:eastAsia="MS Mincho"/>
          <w:lang w:eastAsia="zh-CN"/>
        </w:rPr>
        <w:t>s</w:t>
      </w:r>
      <w:r>
        <w:rPr>
          <w:rFonts w:eastAsia="MS Mincho"/>
          <w:lang w:eastAsia="zh-CN"/>
        </w:rPr>
        <w:t xml:space="preserve"> L3 mobility </w:t>
      </w:r>
      <w:r w:rsidR="00947CDF">
        <w:rPr>
          <w:rFonts w:eastAsia="MS Mincho"/>
          <w:lang w:eastAsia="zh-CN"/>
        </w:rPr>
        <w:t xml:space="preserve">for security update </w:t>
      </w:r>
      <w:r>
        <w:rPr>
          <w:rFonts w:eastAsia="MS Mincho"/>
          <w:lang w:eastAsia="zh-CN"/>
        </w:rPr>
        <w:t>firstly, the MAC</w:t>
      </w:r>
      <w:r w:rsidR="00F160DF">
        <w:rPr>
          <w:rFonts w:eastAsia="MS Mincho"/>
          <w:lang w:eastAsia="zh-CN"/>
        </w:rPr>
        <w:t xml:space="preserve"> will </w:t>
      </w:r>
      <w:r>
        <w:rPr>
          <w:rFonts w:eastAsia="MS Mincho"/>
          <w:lang w:eastAsia="zh-CN"/>
        </w:rPr>
        <w:t xml:space="preserve">reset and the </w:t>
      </w:r>
      <w:r w:rsidR="00947CDF">
        <w:rPr>
          <w:rFonts w:eastAsia="MS Mincho"/>
          <w:lang w:eastAsia="zh-CN"/>
        </w:rPr>
        <w:t xml:space="preserve">LTM </w:t>
      </w:r>
      <w:r w:rsidR="00947CDF" w:rsidRPr="00E060DE">
        <w:rPr>
          <w:rFonts w:eastAsia="MS Mincho"/>
          <w:lang w:eastAsia="zh-CN"/>
        </w:rPr>
        <w:t>cell</w:t>
      </w:r>
      <w:r w:rsidR="00947CDF">
        <w:rPr>
          <w:rFonts w:eastAsia="MS Mincho"/>
          <w:lang w:eastAsia="zh-CN"/>
        </w:rPr>
        <w:t xml:space="preserve"> </w:t>
      </w:r>
      <w:r w:rsidR="00947CDF" w:rsidRPr="00E060DE">
        <w:rPr>
          <w:rFonts w:eastAsia="MS Mincho"/>
          <w:lang w:eastAsia="zh-CN"/>
        </w:rPr>
        <w:t>switch</w:t>
      </w:r>
      <w:r w:rsidR="00947CDF">
        <w:rPr>
          <w:rFonts w:eastAsia="MS Mincho"/>
          <w:lang w:eastAsia="zh-CN"/>
        </w:rPr>
        <w:t xml:space="preserve"> command</w:t>
      </w:r>
      <w:r>
        <w:rPr>
          <w:rFonts w:eastAsia="MS Mincho"/>
          <w:lang w:eastAsia="zh-CN"/>
        </w:rPr>
        <w:t xml:space="preserve"> </w:t>
      </w:r>
      <w:r w:rsidR="00947CDF">
        <w:rPr>
          <w:rFonts w:eastAsia="MS Mincho"/>
          <w:lang w:eastAsia="zh-CN"/>
        </w:rPr>
        <w:t>will be</w:t>
      </w:r>
      <w:r>
        <w:rPr>
          <w:rFonts w:eastAsia="MS Mincho"/>
          <w:lang w:eastAsia="zh-CN"/>
        </w:rPr>
        <w:t xml:space="preserve"> discarded</w:t>
      </w:r>
      <w:r w:rsidR="00947CDF">
        <w:rPr>
          <w:rFonts w:eastAsia="MS Mincho"/>
          <w:lang w:eastAsia="zh-CN"/>
        </w:rPr>
        <w:t>,</w:t>
      </w:r>
      <w:r>
        <w:rPr>
          <w:rFonts w:eastAsia="MS Mincho"/>
          <w:lang w:eastAsia="zh-CN"/>
        </w:rPr>
        <w:t xml:space="preserve"> </w:t>
      </w:r>
      <w:r w:rsidR="00F160DF">
        <w:rPr>
          <w:rFonts w:eastAsia="MS Mincho"/>
          <w:lang w:eastAsia="zh-CN"/>
        </w:rPr>
        <w:t>which result</w:t>
      </w:r>
      <w:r w:rsidR="00947CDF">
        <w:rPr>
          <w:rFonts w:eastAsia="MS Mincho"/>
          <w:lang w:eastAsia="zh-CN"/>
        </w:rPr>
        <w:t>s</w:t>
      </w:r>
      <w:r w:rsidR="00F160DF">
        <w:rPr>
          <w:rFonts w:eastAsia="MS Mincho"/>
          <w:lang w:eastAsia="zh-CN"/>
        </w:rPr>
        <w:t xml:space="preserve"> in </w:t>
      </w:r>
      <w:r w:rsidR="00947CDF">
        <w:rPr>
          <w:rFonts w:eastAsia="MS Mincho"/>
          <w:lang w:eastAsia="zh-CN"/>
        </w:rPr>
        <w:t xml:space="preserve">delay of </w:t>
      </w:r>
      <w:r>
        <w:rPr>
          <w:rFonts w:eastAsia="MS Mincho"/>
          <w:lang w:eastAsia="zh-CN"/>
        </w:rPr>
        <w:t>LTM</w:t>
      </w:r>
      <w:r w:rsidR="00947CDF">
        <w:rPr>
          <w:rFonts w:eastAsia="MS Mincho"/>
          <w:lang w:eastAsia="zh-CN"/>
        </w:rPr>
        <w:t xml:space="preserve"> and may cause RLF.</w:t>
      </w:r>
      <w:r>
        <w:rPr>
          <w:rFonts w:eastAsia="MS Mincho"/>
          <w:lang w:eastAsia="zh-CN"/>
        </w:rPr>
        <w:t xml:space="preserve"> </w:t>
      </w:r>
      <w:r w:rsidR="00947CDF">
        <w:rPr>
          <w:rFonts w:eastAsia="MS Mincho"/>
          <w:lang w:eastAsia="zh-CN"/>
        </w:rPr>
        <w:t>O</w:t>
      </w:r>
      <w:r>
        <w:rPr>
          <w:rFonts w:eastAsia="MS Mincho"/>
          <w:lang w:eastAsia="zh-CN"/>
        </w:rPr>
        <w:t>n the other hand, if the UE perform</w:t>
      </w:r>
      <w:r w:rsidR="00947CDF">
        <w:rPr>
          <w:rFonts w:eastAsia="MS Mincho"/>
          <w:lang w:eastAsia="zh-CN"/>
        </w:rPr>
        <w:t>s</w:t>
      </w:r>
      <w:r>
        <w:rPr>
          <w:rFonts w:eastAsia="MS Mincho"/>
          <w:lang w:eastAsia="zh-CN"/>
        </w:rPr>
        <w:t xml:space="preserve"> LTM firstly, the serving cell will change and the L3 mobil</w:t>
      </w:r>
      <w:r w:rsidR="004F5342">
        <w:rPr>
          <w:rFonts w:eastAsia="MS Mincho"/>
          <w:lang w:eastAsia="zh-CN"/>
        </w:rPr>
        <w:t>it</w:t>
      </w:r>
      <w:r>
        <w:rPr>
          <w:rFonts w:eastAsia="MS Mincho"/>
          <w:lang w:eastAsia="zh-CN"/>
        </w:rPr>
        <w:t xml:space="preserve">y </w:t>
      </w:r>
      <w:r w:rsidR="00F160DF">
        <w:rPr>
          <w:rFonts w:eastAsia="MS Mincho"/>
          <w:lang w:eastAsia="zh-CN"/>
        </w:rPr>
        <w:t xml:space="preserve">will </w:t>
      </w:r>
      <w:r w:rsidR="00947CDF">
        <w:rPr>
          <w:rFonts w:eastAsia="MS Mincho"/>
          <w:lang w:eastAsia="zh-CN"/>
        </w:rPr>
        <w:t>be delayed</w:t>
      </w:r>
      <w:r>
        <w:rPr>
          <w:rFonts w:eastAsia="MS Mincho"/>
          <w:lang w:eastAsia="zh-CN"/>
        </w:rPr>
        <w:t xml:space="preserve"> which </w:t>
      </w:r>
      <w:r w:rsidR="00947CDF">
        <w:rPr>
          <w:rFonts w:eastAsia="MS Mincho"/>
          <w:lang w:eastAsia="zh-CN"/>
        </w:rPr>
        <w:t xml:space="preserve">may </w:t>
      </w:r>
      <w:r>
        <w:rPr>
          <w:rFonts w:eastAsia="MS Mincho"/>
          <w:lang w:eastAsia="zh-CN"/>
        </w:rPr>
        <w:t>result</w:t>
      </w:r>
      <w:r w:rsidR="00947CDF">
        <w:rPr>
          <w:rFonts w:eastAsia="MS Mincho"/>
          <w:lang w:eastAsia="zh-CN"/>
        </w:rPr>
        <w:t xml:space="preserve"> </w:t>
      </w:r>
      <w:r>
        <w:rPr>
          <w:rFonts w:eastAsia="MS Mincho"/>
          <w:lang w:eastAsia="zh-CN"/>
        </w:rPr>
        <w:t xml:space="preserve">in </w:t>
      </w:r>
      <w:r w:rsidR="00947CDF">
        <w:rPr>
          <w:rFonts w:eastAsia="MS Mincho"/>
          <w:lang w:eastAsia="zh-CN"/>
        </w:rPr>
        <w:t>security issue</w:t>
      </w:r>
      <w:r>
        <w:rPr>
          <w:rFonts w:eastAsia="MS Mincho"/>
          <w:lang w:eastAsia="zh-CN"/>
        </w:rPr>
        <w:t xml:space="preserve">.  Anyway, some enhancements should be introduced and the details could be discussed </w:t>
      </w:r>
      <w:r w:rsidR="004F5342">
        <w:rPr>
          <w:rFonts w:eastAsia="MS Mincho"/>
          <w:lang w:eastAsia="zh-CN"/>
        </w:rPr>
        <w:t xml:space="preserve">in </w:t>
      </w:r>
      <w:r>
        <w:rPr>
          <w:rFonts w:eastAsia="MS Mincho"/>
          <w:lang w:eastAsia="zh-CN"/>
        </w:rPr>
        <w:t xml:space="preserve">RAN3. </w:t>
      </w:r>
    </w:p>
    <w:p w14:paraId="24655B48" w14:textId="24D4D68E" w:rsidR="00211287" w:rsidRPr="00D1197C" w:rsidRDefault="00D277BF" w:rsidP="00D277BF">
      <w:pPr>
        <w:widowControl w:val="0"/>
        <w:spacing w:after="120"/>
        <w:jc w:val="both"/>
        <w:rPr>
          <w:rFonts w:eastAsia="宋体"/>
          <w:b/>
          <w:bCs/>
          <w:kern w:val="2"/>
          <w:szCs w:val="20"/>
          <w:lang w:val="en-GB" w:eastAsia="zh-CN"/>
        </w:rPr>
      </w:pPr>
      <w:r w:rsidRPr="00D1197C">
        <w:rPr>
          <w:rFonts w:eastAsia="宋体"/>
          <w:b/>
          <w:bCs/>
          <w:kern w:val="2"/>
          <w:szCs w:val="20"/>
          <w:lang w:val="en-GB" w:eastAsia="zh-CN"/>
        </w:rPr>
        <w:t xml:space="preserve">proposal </w:t>
      </w:r>
      <w:r w:rsidR="004A5109">
        <w:rPr>
          <w:rFonts w:eastAsia="宋体"/>
          <w:b/>
          <w:bCs/>
          <w:kern w:val="2"/>
          <w:szCs w:val="20"/>
          <w:lang w:val="en-GB" w:eastAsia="zh-CN"/>
        </w:rPr>
        <w:t>5</w:t>
      </w:r>
      <w:r w:rsidRPr="00D1197C">
        <w:rPr>
          <w:rFonts w:eastAsia="宋体"/>
          <w:b/>
          <w:bCs/>
          <w:kern w:val="2"/>
          <w:szCs w:val="20"/>
          <w:lang w:val="en-GB" w:eastAsia="zh-CN"/>
        </w:rPr>
        <w:t xml:space="preserve">: </w:t>
      </w:r>
      <w:r w:rsidR="00050C46">
        <w:rPr>
          <w:rFonts w:eastAsia="宋体"/>
          <w:b/>
          <w:bCs/>
          <w:kern w:val="2"/>
          <w:szCs w:val="20"/>
          <w:lang w:val="en-GB" w:eastAsia="zh-CN"/>
        </w:rPr>
        <w:t xml:space="preserve">Send an LS to RAN3 to inform the </w:t>
      </w:r>
      <w:r w:rsidRPr="00D1197C">
        <w:rPr>
          <w:rFonts w:eastAsia="宋体"/>
          <w:b/>
          <w:bCs/>
          <w:kern w:val="2"/>
          <w:szCs w:val="20"/>
          <w:lang w:val="en-GB" w:eastAsia="zh-CN"/>
        </w:rPr>
        <w:t xml:space="preserve">collision issue between LTM and L3 mobility. </w:t>
      </w:r>
    </w:p>
    <w:p w14:paraId="22C17AC5" w14:textId="77777777" w:rsidR="00613A43" w:rsidRPr="0040338E" w:rsidRDefault="00613A43" w:rsidP="00613A43">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lastRenderedPageBreak/>
        <w:t>Conclusion</w:t>
      </w:r>
    </w:p>
    <w:p w14:paraId="738F9587" w14:textId="0669DB54" w:rsidR="00613A43" w:rsidRDefault="00613A43" w:rsidP="00613A43">
      <w:pPr>
        <w:spacing w:before="120"/>
        <w:jc w:val="both"/>
        <w:rPr>
          <w:rFonts w:eastAsia="宋体"/>
          <w:lang w:eastAsia="zh-CN"/>
        </w:rPr>
      </w:pPr>
      <w:r w:rsidRPr="0040338E">
        <w:rPr>
          <w:rFonts w:eastAsia="宋体"/>
          <w:lang w:eastAsia="zh-CN"/>
        </w:rPr>
        <w:t xml:space="preserve">In this contribution, </w:t>
      </w:r>
      <w:r w:rsidR="00E5478A" w:rsidRPr="00E5478A">
        <w:rPr>
          <w:rFonts w:eastAsia="宋体"/>
          <w:lang w:eastAsia="zh-CN"/>
        </w:rPr>
        <w:t xml:space="preserve">we discuss the potential enhancements </w:t>
      </w:r>
      <w:r w:rsidR="00D277BF">
        <w:rPr>
          <w:rFonts w:eastAsia="宋体"/>
          <w:lang w:eastAsia="zh-CN"/>
        </w:rPr>
        <w:t>and the scenario for LTM</w:t>
      </w:r>
      <w:r w:rsidR="00734C89">
        <w:rPr>
          <w:rFonts w:eastAsia="宋体"/>
          <w:lang w:eastAsia="zh-CN"/>
        </w:rPr>
        <w:t xml:space="preserve">. </w:t>
      </w:r>
      <w:r w:rsidRPr="0040338E">
        <w:rPr>
          <w:rFonts w:eastAsia="宋体"/>
          <w:lang w:eastAsia="zh-CN"/>
        </w:rPr>
        <w:t xml:space="preserve">Based on the discussion, we have the following </w:t>
      </w:r>
      <w:r w:rsidR="00684AA9">
        <w:rPr>
          <w:rFonts w:eastAsia="宋体"/>
          <w:lang w:eastAsia="zh-CN"/>
        </w:rPr>
        <w:t xml:space="preserve">observation and </w:t>
      </w:r>
      <w:r w:rsidRPr="0040338E">
        <w:rPr>
          <w:rFonts w:eastAsia="宋体"/>
          <w:lang w:eastAsia="zh-CN"/>
        </w:rPr>
        <w:t>proposals:</w:t>
      </w:r>
    </w:p>
    <w:p w14:paraId="48076553" w14:textId="77777777" w:rsidR="002609EC" w:rsidRPr="002609EC" w:rsidRDefault="002609EC" w:rsidP="002609EC">
      <w:pPr>
        <w:widowControl w:val="0"/>
        <w:spacing w:after="120"/>
        <w:jc w:val="both"/>
        <w:rPr>
          <w:b/>
          <w:bCs/>
          <w:szCs w:val="20"/>
          <w:lang w:val="en-GB" w:eastAsia="zh-CN"/>
        </w:rPr>
      </w:pPr>
      <w:r w:rsidRPr="002609EC">
        <w:rPr>
          <w:rFonts w:eastAsia="等线"/>
          <w:b/>
          <w:bCs/>
          <w:kern w:val="2"/>
          <w:szCs w:val="20"/>
          <w:lang w:val="en-GB" w:eastAsia="zh-CN"/>
        </w:rPr>
        <w:t>Observation 1:</w:t>
      </w:r>
      <w:r>
        <w:rPr>
          <w:rFonts w:eastAsia="等线"/>
          <w:b/>
          <w:bCs/>
          <w:kern w:val="2"/>
          <w:szCs w:val="20"/>
          <w:lang w:val="en-GB" w:eastAsia="zh-CN"/>
        </w:rPr>
        <w:t xml:space="preserve"> L1 </w:t>
      </w:r>
      <w:r>
        <w:rPr>
          <w:rFonts w:eastAsia="等线" w:hint="eastAsia"/>
          <w:b/>
          <w:bCs/>
          <w:kern w:val="2"/>
          <w:szCs w:val="20"/>
          <w:lang w:val="en-GB" w:eastAsia="zh-CN"/>
        </w:rPr>
        <w:t>meas</w:t>
      </w:r>
      <w:r>
        <w:rPr>
          <w:rFonts w:eastAsia="等线"/>
          <w:b/>
          <w:bCs/>
          <w:kern w:val="2"/>
          <w:szCs w:val="20"/>
          <w:lang w:val="en-GB" w:eastAsia="zh-CN"/>
        </w:rPr>
        <w:t>urement configuration includes how UE perform L1 measurement for serving cell and neighbour cells.</w:t>
      </w:r>
    </w:p>
    <w:p w14:paraId="152156B8" w14:textId="77777777" w:rsidR="002609EC" w:rsidRPr="002609EC" w:rsidRDefault="002609EC" w:rsidP="002609EC">
      <w:pPr>
        <w:widowControl w:val="0"/>
        <w:spacing w:after="120"/>
        <w:jc w:val="both"/>
        <w:rPr>
          <w:b/>
          <w:bCs/>
          <w:szCs w:val="20"/>
          <w:lang w:val="en-GB" w:eastAsia="zh-CN"/>
        </w:rPr>
      </w:pPr>
      <w:r w:rsidRPr="002609EC">
        <w:rPr>
          <w:rFonts w:eastAsia="等线"/>
          <w:b/>
          <w:bCs/>
          <w:kern w:val="2"/>
          <w:szCs w:val="20"/>
          <w:lang w:val="en-GB" w:eastAsia="zh-CN"/>
        </w:rPr>
        <w:t xml:space="preserve">Observation </w:t>
      </w:r>
      <w:r>
        <w:rPr>
          <w:rFonts w:eastAsia="等线"/>
          <w:b/>
          <w:bCs/>
          <w:kern w:val="2"/>
          <w:szCs w:val="20"/>
          <w:lang w:val="en-GB" w:eastAsia="zh-CN"/>
        </w:rPr>
        <w:t>2</w:t>
      </w:r>
      <w:r w:rsidRPr="002609EC">
        <w:rPr>
          <w:rFonts w:eastAsia="等线"/>
          <w:b/>
          <w:bCs/>
          <w:kern w:val="2"/>
          <w:szCs w:val="20"/>
          <w:lang w:val="en-GB" w:eastAsia="zh-CN"/>
        </w:rPr>
        <w:t>:</w:t>
      </w:r>
      <w:r>
        <w:rPr>
          <w:rFonts w:eastAsia="等线"/>
          <w:b/>
          <w:bCs/>
          <w:kern w:val="2"/>
          <w:szCs w:val="20"/>
          <w:lang w:val="en-GB" w:eastAsia="zh-CN"/>
        </w:rPr>
        <w:t xml:space="preserve"> L1 </w:t>
      </w:r>
      <w:r>
        <w:rPr>
          <w:rFonts w:eastAsia="等线" w:hint="eastAsia"/>
          <w:b/>
          <w:bCs/>
          <w:kern w:val="2"/>
          <w:szCs w:val="20"/>
          <w:lang w:val="en-GB" w:eastAsia="zh-CN"/>
        </w:rPr>
        <w:t>meas</w:t>
      </w:r>
      <w:r>
        <w:rPr>
          <w:rFonts w:eastAsia="等线"/>
          <w:b/>
          <w:bCs/>
          <w:kern w:val="2"/>
          <w:szCs w:val="20"/>
          <w:lang w:val="en-GB" w:eastAsia="zh-CN"/>
        </w:rPr>
        <w:t>urement configurations are different among candidate cells.</w:t>
      </w:r>
    </w:p>
    <w:p w14:paraId="260FD266" w14:textId="6345376F" w:rsidR="002609EC" w:rsidRDefault="002609EC" w:rsidP="002609EC">
      <w:pPr>
        <w:widowControl w:val="0"/>
        <w:spacing w:after="120"/>
        <w:jc w:val="both"/>
        <w:rPr>
          <w:rFonts w:eastAsia="等线"/>
          <w:b/>
          <w:bCs/>
          <w:kern w:val="2"/>
          <w:szCs w:val="20"/>
          <w:lang w:val="en-GB" w:eastAsia="zh-CN"/>
        </w:rPr>
      </w:pPr>
      <w:r w:rsidRPr="002609EC">
        <w:rPr>
          <w:rFonts w:eastAsia="等线"/>
          <w:b/>
          <w:bCs/>
          <w:kern w:val="2"/>
          <w:szCs w:val="20"/>
          <w:lang w:val="en-GB" w:eastAsia="zh-CN"/>
        </w:rPr>
        <w:t xml:space="preserve">Observation </w:t>
      </w:r>
      <w:r>
        <w:rPr>
          <w:rFonts w:eastAsia="等线"/>
          <w:b/>
          <w:bCs/>
          <w:kern w:val="2"/>
          <w:szCs w:val="20"/>
          <w:lang w:val="en-GB" w:eastAsia="zh-CN"/>
        </w:rPr>
        <w:t>3</w:t>
      </w:r>
      <w:r w:rsidRPr="002609EC">
        <w:rPr>
          <w:rFonts w:eastAsia="等线"/>
          <w:b/>
          <w:bCs/>
          <w:kern w:val="2"/>
          <w:szCs w:val="20"/>
          <w:lang w:val="en-GB" w:eastAsia="zh-CN"/>
        </w:rPr>
        <w:t>:</w:t>
      </w:r>
      <w:r>
        <w:rPr>
          <w:rFonts w:eastAsia="等线"/>
          <w:b/>
          <w:bCs/>
          <w:kern w:val="2"/>
          <w:szCs w:val="20"/>
          <w:lang w:val="en-GB" w:eastAsia="zh-CN"/>
        </w:rPr>
        <w:t xml:space="preserve"> Including L1 </w:t>
      </w:r>
      <w:r>
        <w:rPr>
          <w:rFonts w:eastAsia="等线" w:hint="eastAsia"/>
          <w:b/>
          <w:bCs/>
          <w:kern w:val="2"/>
          <w:szCs w:val="20"/>
          <w:lang w:val="en-GB" w:eastAsia="zh-CN"/>
        </w:rPr>
        <w:t>meas</w:t>
      </w:r>
      <w:r>
        <w:rPr>
          <w:rFonts w:eastAsia="等线"/>
          <w:b/>
          <w:bCs/>
          <w:kern w:val="2"/>
          <w:szCs w:val="20"/>
          <w:lang w:val="en-GB" w:eastAsia="zh-CN"/>
        </w:rPr>
        <w:t>urement configuration in candidate configuration requires candidate DU to acquire the RS configuration of other candidate DUs.</w:t>
      </w:r>
    </w:p>
    <w:p w14:paraId="716C786F" w14:textId="22B42BDB" w:rsidR="003F1AF5" w:rsidRPr="002609EC" w:rsidRDefault="003F1AF5" w:rsidP="002609EC">
      <w:pPr>
        <w:widowControl w:val="0"/>
        <w:spacing w:after="120"/>
        <w:jc w:val="both"/>
        <w:rPr>
          <w:b/>
          <w:bCs/>
          <w:szCs w:val="20"/>
          <w:lang w:val="en-GB" w:eastAsia="zh-CN"/>
        </w:rPr>
      </w:pPr>
      <w:r w:rsidRPr="002609EC">
        <w:rPr>
          <w:rFonts w:eastAsia="等线"/>
          <w:b/>
          <w:bCs/>
          <w:kern w:val="2"/>
          <w:szCs w:val="20"/>
          <w:lang w:val="en-GB" w:eastAsia="zh-CN"/>
        </w:rPr>
        <w:t xml:space="preserve">Observation </w:t>
      </w:r>
      <w:r>
        <w:rPr>
          <w:rFonts w:eastAsia="等线"/>
          <w:b/>
          <w:bCs/>
          <w:kern w:val="2"/>
          <w:szCs w:val="20"/>
          <w:lang w:val="en-GB" w:eastAsia="zh-CN"/>
        </w:rPr>
        <w:t>4</w:t>
      </w:r>
      <w:r w:rsidRPr="002609EC">
        <w:rPr>
          <w:rFonts w:eastAsia="等线"/>
          <w:b/>
          <w:bCs/>
          <w:kern w:val="2"/>
          <w:szCs w:val="20"/>
          <w:lang w:val="en-GB" w:eastAsia="zh-CN"/>
        </w:rPr>
        <w:t>:</w:t>
      </w:r>
      <w:r>
        <w:rPr>
          <w:rFonts w:eastAsia="等线"/>
          <w:b/>
          <w:bCs/>
          <w:kern w:val="2"/>
          <w:szCs w:val="20"/>
          <w:lang w:val="en-GB" w:eastAsia="zh-CN"/>
        </w:rPr>
        <w:t xml:space="preserve"> RAN2 doesn’t consider </w:t>
      </w:r>
      <w:r w:rsidRPr="003F1AF5">
        <w:rPr>
          <w:rFonts w:eastAsia="等线"/>
          <w:b/>
          <w:bCs/>
          <w:kern w:val="2"/>
          <w:szCs w:val="20"/>
          <w:lang w:val="en-GB" w:eastAsia="zh-CN"/>
        </w:rPr>
        <w:t>whether the L1 measurement configuration is included in candidate configuration</w:t>
      </w:r>
      <w:r>
        <w:rPr>
          <w:rFonts w:eastAsia="等线"/>
          <w:b/>
          <w:bCs/>
          <w:kern w:val="2"/>
          <w:szCs w:val="20"/>
          <w:lang w:val="en-GB" w:eastAsia="zh-CN"/>
        </w:rPr>
        <w:t xml:space="preserve"> in subsequent LTM.</w:t>
      </w:r>
    </w:p>
    <w:p w14:paraId="1ACE535D" w14:textId="77777777" w:rsidR="0046236C" w:rsidRPr="004D19AA" w:rsidRDefault="0046236C" w:rsidP="0046236C">
      <w:pPr>
        <w:spacing w:after="120"/>
        <w:jc w:val="both"/>
        <w:rPr>
          <w:b/>
          <w:bCs/>
          <w:lang w:eastAsia="zh-CN"/>
        </w:rPr>
      </w:pPr>
      <w:r w:rsidRPr="00211287">
        <w:rPr>
          <w:b/>
          <w:bCs/>
          <w:lang w:val="en-GB" w:eastAsia="zh-CN"/>
        </w:rPr>
        <w:t xml:space="preserve">Proposal </w:t>
      </w:r>
      <w:r>
        <w:rPr>
          <w:b/>
          <w:bCs/>
          <w:lang w:val="en-GB" w:eastAsia="zh-CN"/>
        </w:rPr>
        <w:t>1</w:t>
      </w:r>
      <w:r w:rsidRPr="00211287">
        <w:rPr>
          <w:b/>
          <w:bCs/>
          <w:lang w:val="en-GB" w:eastAsia="zh-CN"/>
        </w:rPr>
        <w:t xml:space="preserve">: </w:t>
      </w:r>
      <w:r>
        <w:rPr>
          <w:b/>
          <w:bCs/>
          <w:lang w:val="en-GB" w:eastAsia="zh-CN"/>
        </w:rPr>
        <w:t>F</w:t>
      </w:r>
      <w:r w:rsidRPr="0099283B">
        <w:rPr>
          <w:b/>
          <w:bCs/>
          <w:lang w:val="en-GB" w:eastAsia="zh-CN"/>
        </w:rPr>
        <w:t>or</w:t>
      </w:r>
      <w:r>
        <w:rPr>
          <w:b/>
          <w:bCs/>
          <w:lang w:val="en-GB" w:eastAsia="zh-CN"/>
        </w:rPr>
        <w:t xml:space="preserve"> </w:t>
      </w:r>
      <w:r w:rsidRPr="0099283B">
        <w:rPr>
          <w:b/>
          <w:bCs/>
          <w:lang w:val="en-GB" w:eastAsia="zh-CN"/>
        </w:rPr>
        <w:t xml:space="preserve">NR-DC scenario, PSCell change </w:t>
      </w:r>
      <w:r w:rsidRPr="004D19AA">
        <w:rPr>
          <w:rFonts w:hint="eastAsia"/>
          <w:b/>
          <w:bCs/>
          <w:lang w:val="en-GB" w:eastAsia="zh-CN"/>
        </w:rPr>
        <w:t>via</w:t>
      </w:r>
      <w:r>
        <w:rPr>
          <w:b/>
          <w:bCs/>
          <w:lang w:val="en-GB" w:eastAsia="zh-CN"/>
        </w:rPr>
        <w:t xml:space="preserve"> LTM can only be </w:t>
      </w:r>
      <w:r w:rsidRPr="0099283B">
        <w:rPr>
          <w:b/>
          <w:bCs/>
          <w:lang w:val="en-GB" w:eastAsia="zh-CN"/>
        </w:rPr>
        <w:t xml:space="preserve">triggered by a cell switch command from </w:t>
      </w:r>
      <w:r>
        <w:rPr>
          <w:b/>
          <w:bCs/>
          <w:lang w:val="en-GB" w:eastAsia="zh-CN"/>
        </w:rPr>
        <w:t xml:space="preserve">SCG. Similarly, </w:t>
      </w:r>
      <w:r w:rsidRPr="0099283B">
        <w:rPr>
          <w:b/>
          <w:bCs/>
          <w:lang w:val="en-GB" w:eastAsia="zh-CN"/>
        </w:rPr>
        <w:t xml:space="preserve">PCell change </w:t>
      </w:r>
      <w:r>
        <w:rPr>
          <w:b/>
          <w:bCs/>
          <w:lang w:val="en-GB" w:eastAsia="zh-CN"/>
        </w:rPr>
        <w:t xml:space="preserve">via LTM can only be </w:t>
      </w:r>
      <w:r w:rsidRPr="0099283B">
        <w:rPr>
          <w:b/>
          <w:bCs/>
          <w:lang w:val="en-GB" w:eastAsia="zh-CN"/>
        </w:rPr>
        <w:t xml:space="preserve">triggered by a cell switch command from </w:t>
      </w:r>
      <w:r>
        <w:rPr>
          <w:b/>
          <w:bCs/>
          <w:lang w:val="en-GB" w:eastAsia="zh-CN"/>
        </w:rPr>
        <w:t>M</w:t>
      </w:r>
      <w:r w:rsidRPr="0099283B">
        <w:rPr>
          <w:b/>
          <w:bCs/>
          <w:lang w:val="en-GB" w:eastAsia="zh-CN"/>
        </w:rPr>
        <w:t>CG</w:t>
      </w:r>
      <w:r>
        <w:rPr>
          <w:b/>
          <w:bCs/>
          <w:lang w:val="en-GB" w:eastAsia="zh-CN"/>
        </w:rPr>
        <w:t>.</w:t>
      </w:r>
    </w:p>
    <w:p w14:paraId="20924BAE" w14:textId="77777777" w:rsidR="0046236C" w:rsidRDefault="0046236C" w:rsidP="0046236C">
      <w:pPr>
        <w:tabs>
          <w:tab w:val="left" w:pos="360"/>
        </w:tabs>
        <w:spacing w:after="120"/>
        <w:jc w:val="both"/>
      </w:pPr>
      <w:r w:rsidRPr="00183433">
        <w:rPr>
          <w:rFonts w:eastAsia="宋体"/>
          <w:b/>
          <w:szCs w:val="20"/>
          <w:lang w:val="en-GB" w:eastAsia="en-GB"/>
        </w:rPr>
        <w:t xml:space="preserve">Proposal </w:t>
      </w:r>
      <w:r>
        <w:rPr>
          <w:rFonts w:eastAsia="宋体"/>
          <w:b/>
          <w:szCs w:val="20"/>
          <w:lang w:val="en-GB" w:eastAsia="en-GB"/>
        </w:rPr>
        <w:t>2</w:t>
      </w:r>
      <w:r w:rsidRPr="00183433">
        <w:rPr>
          <w:rFonts w:eastAsia="宋体"/>
          <w:b/>
          <w:szCs w:val="20"/>
          <w:lang w:val="en-GB" w:eastAsia="en-GB"/>
        </w:rPr>
        <w:t xml:space="preserve">: </w:t>
      </w:r>
      <w:r>
        <w:rPr>
          <w:rFonts w:eastAsia="宋体"/>
          <w:b/>
          <w:szCs w:val="20"/>
          <w:lang w:val="en-GB" w:eastAsia="en-GB"/>
        </w:rPr>
        <w:t xml:space="preserve">In LTM, it is the target DU which decides the </w:t>
      </w:r>
      <w:r w:rsidRPr="00183433">
        <w:rPr>
          <w:rFonts w:eastAsia="宋体"/>
          <w:b/>
          <w:szCs w:val="20"/>
          <w:lang w:val="en-GB" w:eastAsia="en-GB"/>
        </w:rPr>
        <w:t>activation/deactivation</w:t>
      </w:r>
      <w:r>
        <w:rPr>
          <w:rFonts w:eastAsia="宋体"/>
          <w:b/>
          <w:szCs w:val="20"/>
          <w:lang w:val="en-GB" w:eastAsia="en-GB"/>
        </w:rPr>
        <w:t xml:space="preserve"> state</w:t>
      </w:r>
      <w:r>
        <w:rPr>
          <w:rFonts w:eastAsia="宋体" w:hint="eastAsia"/>
          <w:b/>
          <w:szCs w:val="20"/>
          <w:lang w:val="en-GB" w:eastAsia="zh-CN"/>
        </w:rPr>
        <w:t>s</w:t>
      </w:r>
      <w:r>
        <w:rPr>
          <w:rFonts w:eastAsia="宋体"/>
          <w:b/>
          <w:szCs w:val="20"/>
          <w:lang w:val="en-GB" w:eastAsia="en-GB"/>
        </w:rPr>
        <w:t xml:space="preserve"> of t</w:t>
      </w:r>
      <w:r w:rsidRPr="00183433">
        <w:rPr>
          <w:rFonts w:eastAsia="宋体"/>
          <w:b/>
          <w:szCs w:val="20"/>
          <w:lang w:val="en-GB" w:eastAsia="en-GB"/>
        </w:rPr>
        <w:t>arget SCell</w:t>
      </w:r>
      <w:r>
        <w:rPr>
          <w:rFonts w:eastAsia="宋体"/>
          <w:b/>
          <w:szCs w:val="20"/>
          <w:lang w:val="en-GB" w:eastAsia="en-GB"/>
        </w:rPr>
        <w:t>s</w:t>
      </w:r>
      <w:r>
        <w:rPr>
          <w:rFonts w:eastAsia="等线"/>
          <w:kern w:val="2"/>
          <w:szCs w:val="20"/>
          <w:lang w:val="en-GB" w:eastAsia="zh-CN"/>
        </w:rPr>
        <w:t>.</w:t>
      </w:r>
    </w:p>
    <w:p w14:paraId="7770A7F4" w14:textId="77777777" w:rsidR="0046236C" w:rsidRPr="001149BD" w:rsidRDefault="0046236C" w:rsidP="0046236C">
      <w:pPr>
        <w:widowControl w:val="0"/>
        <w:spacing w:after="120"/>
        <w:jc w:val="both"/>
        <w:rPr>
          <w:rFonts w:eastAsia="宋体"/>
          <w:b/>
          <w:bCs/>
          <w:szCs w:val="20"/>
          <w:lang w:val="en-GB" w:eastAsia="zh-CN"/>
        </w:rPr>
      </w:pPr>
      <w:r w:rsidRPr="00183433">
        <w:rPr>
          <w:rFonts w:eastAsia="宋体"/>
          <w:b/>
          <w:bCs/>
          <w:kern w:val="2"/>
          <w:szCs w:val="20"/>
          <w:lang w:val="en-GB" w:eastAsia="zh-CN"/>
        </w:rPr>
        <w:t>Proposal</w:t>
      </w:r>
      <w:r>
        <w:rPr>
          <w:rFonts w:eastAsia="宋体"/>
          <w:b/>
          <w:bCs/>
          <w:kern w:val="2"/>
          <w:szCs w:val="20"/>
          <w:lang w:val="en-GB" w:eastAsia="zh-CN"/>
        </w:rPr>
        <w:t xml:space="preserve"> 3</w:t>
      </w:r>
      <w:r w:rsidRPr="00183433">
        <w:rPr>
          <w:rFonts w:eastAsia="宋体"/>
          <w:b/>
          <w:bCs/>
          <w:kern w:val="2"/>
          <w:szCs w:val="20"/>
          <w:lang w:val="en-GB" w:eastAsia="zh-CN"/>
        </w:rPr>
        <w:t>: Upon the reception of L</w:t>
      </w:r>
      <w:r>
        <w:rPr>
          <w:rFonts w:eastAsia="宋体"/>
          <w:b/>
          <w:bCs/>
          <w:kern w:val="2"/>
          <w:szCs w:val="20"/>
          <w:lang w:val="en-GB" w:eastAsia="zh-CN"/>
        </w:rPr>
        <w:t>TM cell switch</w:t>
      </w:r>
      <w:r w:rsidRPr="00183433">
        <w:rPr>
          <w:rFonts w:eastAsia="宋体"/>
          <w:b/>
          <w:bCs/>
          <w:kern w:val="2"/>
          <w:szCs w:val="20"/>
          <w:lang w:val="en-GB" w:eastAsia="zh-CN"/>
        </w:rPr>
        <w:t xml:space="preserve"> command, </w:t>
      </w:r>
      <w:r w:rsidRPr="00183433">
        <w:rPr>
          <w:rFonts w:eastAsia="宋体"/>
          <w:b/>
          <w:szCs w:val="20"/>
          <w:lang w:val="en-GB" w:eastAsia="zh-CN"/>
        </w:rPr>
        <w:t xml:space="preserve">UE performs target SCell activation/deactivation based on the indication (i.e. </w:t>
      </w:r>
      <w:r w:rsidRPr="00183433">
        <w:rPr>
          <w:rFonts w:eastAsia="等线"/>
          <w:b/>
          <w:i/>
          <w:iCs/>
          <w:kern w:val="2"/>
          <w:szCs w:val="20"/>
          <w:lang w:val="en-GB" w:eastAsia="zh-CN"/>
        </w:rPr>
        <w:t xml:space="preserve">sCellState </w:t>
      </w:r>
      <w:r w:rsidRPr="00183433">
        <w:rPr>
          <w:rFonts w:eastAsia="等线"/>
          <w:b/>
          <w:kern w:val="2"/>
          <w:szCs w:val="20"/>
          <w:lang w:val="en-GB" w:eastAsia="zh-CN"/>
        </w:rPr>
        <w:t>field</w:t>
      </w:r>
      <w:r w:rsidRPr="00183433">
        <w:rPr>
          <w:rFonts w:eastAsia="宋体"/>
          <w:b/>
          <w:szCs w:val="20"/>
          <w:lang w:val="en-GB" w:eastAsia="zh-CN"/>
        </w:rPr>
        <w:t>) within the pre-configured RRC configuration of target cells.</w:t>
      </w:r>
    </w:p>
    <w:p w14:paraId="558BAC51" w14:textId="2793ED36" w:rsidR="0046236C" w:rsidRPr="001149BD" w:rsidRDefault="0046236C" w:rsidP="0046236C">
      <w:pPr>
        <w:spacing w:after="120"/>
        <w:jc w:val="both"/>
        <w:rPr>
          <w:rFonts w:eastAsia="等线"/>
          <w:b/>
          <w:bCs/>
          <w:kern w:val="2"/>
          <w:sz w:val="21"/>
          <w:szCs w:val="22"/>
          <w:lang w:val="en-GB" w:eastAsia="zh-CN"/>
        </w:rPr>
      </w:pPr>
      <w:r w:rsidRPr="00211287">
        <w:rPr>
          <w:b/>
          <w:bCs/>
          <w:lang w:val="en-GB" w:eastAsia="zh-CN"/>
        </w:rPr>
        <w:t xml:space="preserve">Proposal </w:t>
      </w:r>
      <w:r>
        <w:rPr>
          <w:b/>
          <w:bCs/>
          <w:lang w:val="en-GB" w:eastAsia="zh-CN"/>
        </w:rPr>
        <w:t>4</w:t>
      </w:r>
      <w:r w:rsidRPr="00211287">
        <w:rPr>
          <w:b/>
          <w:bCs/>
          <w:lang w:val="en-GB" w:eastAsia="zh-CN"/>
        </w:rPr>
        <w:t xml:space="preserve">: </w:t>
      </w:r>
      <w:r w:rsidRPr="00CD6AB9">
        <w:rPr>
          <w:rFonts w:eastAsia="等线"/>
          <w:b/>
          <w:bCs/>
          <w:kern w:val="2"/>
          <w:sz w:val="21"/>
          <w:szCs w:val="22"/>
          <w:lang w:val="en-GB" w:eastAsia="zh-CN"/>
        </w:rPr>
        <w:t xml:space="preserve">RAN2 </w:t>
      </w:r>
      <w:r w:rsidRPr="00CD6AB9">
        <w:rPr>
          <w:rFonts w:eastAsia="等线" w:hint="eastAsia"/>
          <w:b/>
          <w:bCs/>
          <w:kern w:val="2"/>
          <w:sz w:val="21"/>
          <w:szCs w:val="22"/>
          <w:lang w:val="en-GB" w:eastAsia="zh-CN"/>
        </w:rPr>
        <w:t>to</w:t>
      </w:r>
      <w:r w:rsidRPr="00CD6AB9">
        <w:rPr>
          <w:rFonts w:eastAsia="等线"/>
          <w:b/>
          <w:bCs/>
          <w:kern w:val="2"/>
          <w:sz w:val="21"/>
          <w:szCs w:val="22"/>
          <w:lang w:val="en-GB" w:eastAsia="zh-CN"/>
        </w:rPr>
        <w:t xml:space="preserve"> </w:t>
      </w:r>
      <w:r w:rsidRPr="00CD6AB9">
        <w:rPr>
          <w:rFonts w:eastAsia="等线" w:hint="eastAsia"/>
          <w:b/>
          <w:bCs/>
          <w:kern w:val="2"/>
          <w:sz w:val="21"/>
          <w:szCs w:val="22"/>
          <w:lang w:val="en-GB" w:eastAsia="zh-CN"/>
        </w:rPr>
        <w:t>discuss</w:t>
      </w:r>
      <w:r w:rsidRPr="00CD6AB9">
        <w:rPr>
          <w:rFonts w:eastAsia="等线"/>
          <w:b/>
          <w:bCs/>
          <w:kern w:val="2"/>
          <w:sz w:val="21"/>
          <w:szCs w:val="22"/>
          <w:lang w:val="en-GB" w:eastAsia="zh-CN"/>
        </w:rPr>
        <w:t xml:space="preserve"> whether the measurement configuration needs to be reconfigured during successive LTM.</w:t>
      </w:r>
      <w:r>
        <w:rPr>
          <w:rFonts w:eastAsia="等线"/>
          <w:b/>
          <w:bCs/>
          <w:kern w:val="2"/>
          <w:sz w:val="21"/>
          <w:szCs w:val="22"/>
          <w:lang w:val="en-GB" w:eastAsia="zh-CN"/>
        </w:rPr>
        <w:t xml:space="preserve"> And send an LS </w:t>
      </w:r>
      <w:r w:rsidR="00B95DBB">
        <w:rPr>
          <w:rFonts w:eastAsia="等线"/>
          <w:b/>
          <w:bCs/>
          <w:kern w:val="2"/>
          <w:sz w:val="21"/>
          <w:szCs w:val="22"/>
          <w:lang w:val="en-GB" w:eastAsia="zh-CN"/>
        </w:rPr>
        <w:t>to inform</w:t>
      </w:r>
      <w:r>
        <w:rPr>
          <w:rFonts w:eastAsia="等线"/>
          <w:b/>
          <w:bCs/>
          <w:kern w:val="2"/>
          <w:sz w:val="21"/>
          <w:szCs w:val="22"/>
          <w:lang w:val="en-GB" w:eastAsia="zh-CN"/>
        </w:rPr>
        <w:t xml:space="preserve"> </w:t>
      </w:r>
      <w:r w:rsidR="00B95DBB">
        <w:rPr>
          <w:rFonts w:eastAsia="等线"/>
          <w:b/>
          <w:bCs/>
          <w:kern w:val="2"/>
          <w:sz w:val="21"/>
          <w:szCs w:val="22"/>
          <w:lang w:val="en-GB" w:eastAsia="zh-CN"/>
        </w:rPr>
        <w:t xml:space="preserve">our </w:t>
      </w:r>
      <w:r>
        <w:rPr>
          <w:rFonts w:eastAsia="等线"/>
          <w:b/>
          <w:bCs/>
          <w:kern w:val="2"/>
          <w:sz w:val="21"/>
          <w:szCs w:val="22"/>
          <w:lang w:val="en-GB" w:eastAsia="zh-CN"/>
        </w:rPr>
        <w:t>conclusion to RAN1.</w:t>
      </w:r>
    </w:p>
    <w:p w14:paraId="4B4DC46A" w14:textId="2AB3B71B" w:rsidR="00050C46" w:rsidRPr="0046236C" w:rsidRDefault="0046236C" w:rsidP="0046236C">
      <w:pPr>
        <w:widowControl w:val="0"/>
        <w:spacing w:after="120"/>
        <w:jc w:val="both"/>
        <w:rPr>
          <w:rFonts w:eastAsia="宋体"/>
          <w:b/>
          <w:bCs/>
          <w:kern w:val="2"/>
          <w:szCs w:val="20"/>
          <w:lang w:val="en-GB" w:eastAsia="zh-CN"/>
        </w:rPr>
      </w:pPr>
      <w:r w:rsidRPr="00D1197C">
        <w:rPr>
          <w:rFonts w:eastAsia="宋体"/>
          <w:b/>
          <w:bCs/>
          <w:kern w:val="2"/>
          <w:szCs w:val="20"/>
          <w:lang w:val="en-GB" w:eastAsia="zh-CN"/>
        </w:rPr>
        <w:t xml:space="preserve">proposal </w:t>
      </w:r>
      <w:r>
        <w:rPr>
          <w:rFonts w:eastAsia="宋体"/>
          <w:b/>
          <w:bCs/>
          <w:kern w:val="2"/>
          <w:szCs w:val="20"/>
          <w:lang w:val="en-GB" w:eastAsia="zh-CN"/>
        </w:rPr>
        <w:t>5</w:t>
      </w:r>
      <w:r w:rsidRPr="00D1197C">
        <w:rPr>
          <w:rFonts w:eastAsia="宋体"/>
          <w:b/>
          <w:bCs/>
          <w:kern w:val="2"/>
          <w:szCs w:val="20"/>
          <w:lang w:val="en-GB" w:eastAsia="zh-CN"/>
        </w:rPr>
        <w:t xml:space="preserve">: </w:t>
      </w:r>
      <w:r>
        <w:rPr>
          <w:rFonts w:eastAsia="宋体"/>
          <w:b/>
          <w:bCs/>
          <w:kern w:val="2"/>
          <w:szCs w:val="20"/>
          <w:lang w:val="en-GB" w:eastAsia="zh-CN"/>
        </w:rPr>
        <w:t xml:space="preserve">Send an LS to RAN3 to inform the </w:t>
      </w:r>
      <w:r w:rsidRPr="00D1197C">
        <w:rPr>
          <w:rFonts w:eastAsia="宋体"/>
          <w:b/>
          <w:bCs/>
          <w:kern w:val="2"/>
          <w:szCs w:val="20"/>
          <w:lang w:val="en-GB" w:eastAsia="zh-CN"/>
        </w:rPr>
        <w:t xml:space="preserve">collision issue between LTM and L3 mobility. </w:t>
      </w:r>
    </w:p>
    <w:p w14:paraId="632D48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5B403E2F" w14:textId="77777777" w:rsidR="00F52D71" w:rsidRDefault="00F52D71">
      <w:pPr>
        <w:numPr>
          <w:ilvl w:val="0"/>
          <w:numId w:val="10"/>
        </w:numPr>
        <w:rPr>
          <w:rFonts w:eastAsia="宋体"/>
          <w:color w:val="000000"/>
          <w:lang w:eastAsia="zh-CN"/>
        </w:rPr>
      </w:pPr>
      <w:bookmarkStart w:id="5" w:name="_Ref34411460"/>
      <w:bookmarkStart w:id="6" w:name="_Ref35851607"/>
      <w:r w:rsidRPr="00F52D71">
        <w:rPr>
          <w:rFonts w:eastAsia="宋体"/>
          <w:color w:val="000000"/>
          <w:lang w:eastAsia="zh-CN"/>
        </w:rPr>
        <w:t>RP-221799</w:t>
      </w:r>
      <w:r>
        <w:rPr>
          <w:rFonts w:eastAsia="宋体"/>
          <w:color w:val="000000"/>
          <w:lang w:eastAsia="zh-CN"/>
        </w:rPr>
        <w:t xml:space="preserve">, </w:t>
      </w:r>
      <w:r w:rsidRPr="00F52D71">
        <w:rPr>
          <w:rFonts w:eastAsia="宋体"/>
          <w:color w:val="000000"/>
          <w:lang w:eastAsia="zh-CN"/>
        </w:rPr>
        <w:t>Revised WID: Further NR mobility enhancements, MediaTek.</w:t>
      </w:r>
    </w:p>
    <w:p w14:paraId="6A7AFD7F" w14:textId="233AA984" w:rsidR="00D277BF" w:rsidRDefault="00D277BF">
      <w:pPr>
        <w:numPr>
          <w:ilvl w:val="0"/>
          <w:numId w:val="10"/>
        </w:numPr>
        <w:rPr>
          <w:rFonts w:eastAsia="宋体"/>
          <w:color w:val="000000"/>
          <w:lang w:eastAsia="zh-CN"/>
        </w:rPr>
      </w:pPr>
      <w:r w:rsidRPr="00167E40">
        <w:rPr>
          <w:rFonts w:eastAsia="宋体"/>
          <w:color w:val="000000"/>
          <w:lang w:eastAsia="zh-CN"/>
        </w:rPr>
        <w:t>R2</w:t>
      </w:r>
      <w:r>
        <w:rPr>
          <w:rFonts w:eastAsia="宋体"/>
          <w:color w:val="000000"/>
          <w:lang w:eastAsia="zh-CN"/>
        </w:rPr>
        <w:t>#119bis-e</w:t>
      </w:r>
      <w:r w:rsidRPr="00167E40">
        <w:rPr>
          <w:rFonts w:eastAsia="宋体"/>
          <w:color w:val="000000"/>
          <w:lang w:eastAsia="zh-CN"/>
        </w:rPr>
        <w:t xml:space="preserve"> Chair</w:t>
      </w:r>
      <w:r>
        <w:rPr>
          <w:rFonts w:eastAsia="宋体"/>
          <w:color w:val="000000"/>
          <w:lang w:eastAsia="zh-CN"/>
        </w:rPr>
        <w:t xml:space="preserve"> Notes EOM</w:t>
      </w:r>
      <w:r w:rsidRPr="00167E40">
        <w:rPr>
          <w:rFonts w:eastAsia="宋体"/>
          <w:color w:val="000000"/>
          <w:lang w:eastAsia="zh-CN"/>
        </w:rPr>
        <w:t xml:space="preserve"> (MediaTek)</w:t>
      </w:r>
    </w:p>
    <w:p w14:paraId="5C98DC74" w14:textId="77777777" w:rsidR="000204DC" w:rsidRPr="00F52D71" w:rsidRDefault="000204DC" w:rsidP="00E5478A">
      <w:pPr>
        <w:ind w:left="420"/>
        <w:rPr>
          <w:rFonts w:eastAsia="宋体"/>
          <w:color w:val="000000"/>
          <w:lang w:eastAsia="zh-CN"/>
        </w:rPr>
      </w:pPr>
    </w:p>
    <w:bookmarkEnd w:id="5"/>
    <w:bookmarkEnd w:id="6"/>
    <w:p w14:paraId="6F4E3DC8" w14:textId="77777777" w:rsidR="00A0656D" w:rsidRDefault="00A0656D" w:rsidP="0021080F">
      <w:pPr>
        <w:rPr>
          <w:rFonts w:eastAsia="宋体"/>
          <w:color w:val="000000"/>
          <w:lang w:eastAsia="zh-CN"/>
        </w:rPr>
      </w:pPr>
    </w:p>
    <w:sectPr w:rsidR="00A0656D" w:rsidSect="003F27B9">
      <w:headerReference w:type="default" r:id="rId13"/>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289FC" w14:textId="77777777" w:rsidR="00283D92" w:rsidRDefault="00283D92">
      <w:r>
        <w:separator/>
      </w:r>
    </w:p>
  </w:endnote>
  <w:endnote w:type="continuationSeparator" w:id="0">
    <w:p w14:paraId="1FC93B6E" w14:textId="77777777" w:rsidR="00283D92" w:rsidRDefault="00283D92">
      <w:r>
        <w:continuationSeparator/>
      </w:r>
    </w:p>
  </w:endnote>
  <w:endnote w:type="continuationNotice" w:id="1">
    <w:p w14:paraId="59088944" w14:textId="77777777" w:rsidR="00283D92" w:rsidRDefault="00283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ivo type 简 Light">
    <w:panose1 w:val="02000300000000000000"/>
    <w:charset w:val="86"/>
    <w:family w:val="auto"/>
    <w:pitch w:val="variable"/>
    <w:sig w:usb0="A00002BF" w:usb1="184F6CFA" w:usb2="00000012"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F1BA4" w14:textId="77777777" w:rsidR="00283D92" w:rsidRDefault="00283D92">
      <w:r>
        <w:separator/>
      </w:r>
    </w:p>
  </w:footnote>
  <w:footnote w:type="continuationSeparator" w:id="0">
    <w:p w14:paraId="2757E3A5" w14:textId="77777777" w:rsidR="00283D92" w:rsidRDefault="00283D92">
      <w:r>
        <w:continuationSeparator/>
      </w:r>
    </w:p>
  </w:footnote>
  <w:footnote w:type="continuationNotice" w:id="1">
    <w:p w14:paraId="2A648412" w14:textId="77777777" w:rsidR="00283D92" w:rsidRDefault="00283D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947CDF" w:rsidRDefault="00947CD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4586489"/>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2" w15:restartNumberingAfterBreak="0">
    <w:nsid w:val="0CDB4E17"/>
    <w:multiLevelType w:val="hybridMultilevel"/>
    <w:tmpl w:val="813C413C"/>
    <w:lvl w:ilvl="0" w:tplc="048A8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3C42F6"/>
    <w:multiLevelType w:val="hybridMultilevel"/>
    <w:tmpl w:val="174643E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5F796D"/>
    <w:multiLevelType w:val="hybridMultilevel"/>
    <w:tmpl w:val="50F063BC"/>
    <w:lvl w:ilvl="0" w:tplc="7F94B744">
      <w:start w:val="1"/>
      <w:numFmt w:val="bullet"/>
      <w:lvlText w:val="-"/>
      <w:lvlJc w:val="left"/>
      <w:pPr>
        <w:tabs>
          <w:tab w:val="num" w:pos="720"/>
        </w:tabs>
        <w:ind w:left="720" w:hanging="360"/>
      </w:pPr>
      <w:rPr>
        <w:rFonts w:ascii="Times" w:hAnsi="Times" w:hint="default"/>
      </w:rPr>
    </w:lvl>
    <w:lvl w:ilvl="1" w:tplc="64FA6A1A">
      <w:start w:val="1"/>
      <w:numFmt w:val="bullet"/>
      <w:lvlText w:val="-"/>
      <w:lvlJc w:val="left"/>
      <w:pPr>
        <w:tabs>
          <w:tab w:val="num" w:pos="1440"/>
        </w:tabs>
        <w:ind w:left="1440" w:hanging="360"/>
      </w:pPr>
      <w:rPr>
        <w:rFonts w:ascii="Times" w:hAnsi="Times" w:hint="default"/>
      </w:rPr>
    </w:lvl>
    <w:lvl w:ilvl="2" w:tplc="D034FC42">
      <w:numFmt w:val="bullet"/>
      <w:lvlText w:val="-"/>
      <w:lvlJc w:val="left"/>
      <w:pPr>
        <w:tabs>
          <w:tab w:val="num" w:pos="3905"/>
        </w:tabs>
        <w:ind w:left="3905" w:hanging="360"/>
      </w:pPr>
      <w:rPr>
        <w:rFonts w:ascii="Times" w:hAnsi="Times" w:hint="default"/>
      </w:rPr>
    </w:lvl>
    <w:lvl w:ilvl="3" w:tplc="16F070F8" w:tentative="1">
      <w:start w:val="1"/>
      <w:numFmt w:val="bullet"/>
      <w:lvlText w:val="-"/>
      <w:lvlJc w:val="left"/>
      <w:pPr>
        <w:tabs>
          <w:tab w:val="num" w:pos="2880"/>
        </w:tabs>
        <w:ind w:left="2880" w:hanging="360"/>
      </w:pPr>
      <w:rPr>
        <w:rFonts w:ascii="Times" w:hAnsi="Times" w:hint="default"/>
      </w:rPr>
    </w:lvl>
    <w:lvl w:ilvl="4" w:tplc="45484C0C" w:tentative="1">
      <w:start w:val="1"/>
      <w:numFmt w:val="bullet"/>
      <w:lvlText w:val="-"/>
      <w:lvlJc w:val="left"/>
      <w:pPr>
        <w:tabs>
          <w:tab w:val="num" w:pos="3600"/>
        </w:tabs>
        <w:ind w:left="3600" w:hanging="360"/>
      </w:pPr>
      <w:rPr>
        <w:rFonts w:ascii="Times" w:hAnsi="Times" w:hint="default"/>
      </w:rPr>
    </w:lvl>
    <w:lvl w:ilvl="5" w:tplc="00702886" w:tentative="1">
      <w:start w:val="1"/>
      <w:numFmt w:val="bullet"/>
      <w:lvlText w:val="-"/>
      <w:lvlJc w:val="left"/>
      <w:pPr>
        <w:tabs>
          <w:tab w:val="num" w:pos="4320"/>
        </w:tabs>
        <w:ind w:left="4320" w:hanging="360"/>
      </w:pPr>
      <w:rPr>
        <w:rFonts w:ascii="Times" w:hAnsi="Times" w:hint="default"/>
      </w:rPr>
    </w:lvl>
    <w:lvl w:ilvl="6" w:tplc="135ADE52" w:tentative="1">
      <w:start w:val="1"/>
      <w:numFmt w:val="bullet"/>
      <w:lvlText w:val="-"/>
      <w:lvlJc w:val="left"/>
      <w:pPr>
        <w:tabs>
          <w:tab w:val="num" w:pos="5040"/>
        </w:tabs>
        <w:ind w:left="5040" w:hanging="360"/>
      </w:pPr>
      <w:rPr>
        <w:rFonts w:ascii="Times" w:hAnsi="Times" w:hint="default"/>
      </w:rPr>
    </w:lvl>
    <w:lvl w:ilvl="7" w:tplc="9160BAAC" w:tentative="1">
      <w:start w:val="1"/>
      <w:numFmt w:val="bullet"/>
      <w:lvlText w:val="-"/>
      <w:lvlJc w:val="left"/>
      <w:pPr>
        <w:tabs>
          <w:tab w:val="num" w:pos="5760"/>
        </w:tabs>
        <w:ind w:left="5760" w:hanging="360"/>
      </w:pPr>
      <w:rPr>
        <w:rFonts w:ascii="Times" w:hAnsi="Times" w:hint="default"/>
      </w:rPr>
    </w:lvl>
    <w:lvl w:ilvl="8" w:tplc="F06E2C74"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A636DD"/>
    <w:multiLevelType w:val="hybridMultilevel"/>
    <w:tmpl w:val="013A5AB8"/>
    <w:lvl w:ilvl="0" w:tplc="0FEE78D0">
      <w:start w:val="1"/>
      <w:numFmt w:val="decimal"/>
      <w:lvlText w:val="Option%1"/>
      <w:lvlJc w:val="left"/>
      <w:pPr>
        <w:ind w:left="720" w:hanging="360"/>
      </w:pPr>
      <w:rPr>
        <w:rFonts w:ascii="Times New Roman" w:eastAsia="vivo type 简 Light" w:hAnsi="Times New Roman" w:hint="eastAsia"/>
        <w:b/>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D771240"/>
    <w:multiLevelType w:val="multilevel"/>
    <w:tmpl w:val="9962E510"/>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E7D4E98"/>
    <w:multiLevelType w:val="hybridMultilevel"/>
    <w:tmpl w:val="DB7CDD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FA081D"/>
    <w:multiLevelType w:val="multilevel"/>
    <w:tmpl w:val="EF0C5C88"/>
    <w:lvl w:ilvl="0">
      <w:start w:val="2"/>
      <w:numFmt w:val="decimal"/>
      <w:lvlText w:val="%1"/>
      <w:lvlJc w:val="left"/>
      <w:pPr>
        <w:ind w:left="555" w:hanging="55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48B65DC"/>
    <w:multiLevelType w:val="multilevel"/>
    <w:tmpl w:val="648B65DC"/>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62963235">
    <w:abstractNumId w:val="0"/>
  </w:num>
  <w:num w:numId="2" w16cid:durableId="303311415">
    <w:abstractNumId w:val="20"/>
  </w:num>
  <w:num w:numId="3" w16cid:durableId="1112632802">
    <w:abstractNumId w:val="8"/>
  </w:num>
  <w:num w:numId="4" w16cid:durableId="941108407">
    <w:abstractNumId w:val="19"/>
  </w:num>
  <w:num w:numId="5" w16cid:durableId="1943760713">
    <w:abstractNumId w:val="10"/>
  </w:num>
  <w:num w:numId="6" w16cid:durableId="1278101340">
    <w:abstractNumId w:val="14"/>
  </w:num>
  <w:num w:numId="7" w16cid:durableId="10252567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397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3558813">
    <w:abstractNumId w:val="17"/>
  </w:num>
  <w:num w:numId="10" w16cid:durableId="499927452">
    <w:abstractNumId w:val="21"/>
  </w:num>
  <w:num w:numId="11" w16cid:durableId="401101388">
    <w:abstractNumId w:val="18"/>
  </w:num>
  <w:num w:numId="12" w16cid:durableId="2010523859">
    <w:abstractNumId w:val="9"/>
  </w:num>
  <w:num w:numId="13" w16cid:durableId="1659456362">
    <w:abstractNumId w:val="3"/>
  </w:num>
  <w:num w:numId="14" w16cid:durableId="2047487158">
    <w:abstractNumId w:val="16"/>
  </w:num>
  <w:num w:numId="15" w16cid:durableId="860243810">
    <w:abstractNumId w:val="1"/>
  </w:num>
  <w:num w:numId="16" w16cid:durableId="802574414">
    <w:abstractNumId w:val="11"/>
  </w:num>
  <w:num w:numId="17" w16cid:durableId="193856522">
    <w:abstractNumId w:val="15"/>
  </w:num>
  <w:num w:numId="18" w16cid:durableId="316150226">
    <w:abstractNumId w:val="5"/>
  </w:num>
  <w:num w:numId="19" w16cid:durableId="1363481304">
    <w:abstractNumId w:val="18"/>
  </w:num>
  <w:num w:numId="20" w16cid:durableId="395007792">
    <w:abstractNumId w:val="18"/>
  </w:num>
  <w:num w:numId="21" w16cid:durableId="2008170905">
    <w:abstractNumId w:val="18"/>
  </w:num>
  <w:num w:numId="22" w16cid:durableId="1552763043">
    <w:abstractNumId w:val="18"/>
  </w:num>
  <w:num w:numId="23" w16cid:durableId="466899182">
    <w:abstractNumId w:val="5"/>
  </w:num>
  <w:num w:numId="24" w16cid:durableId="1596476977">
    <w:abstractNumId w:val="4"/>
  </w:num>
  <w:num w:numId="25" w16cid:durableId="1185905367">
    <w:abstractNumId w:val="12"/>
  </w:num>
  <w:num w:numId="26" w16cid:durableId="2131434224">
    <w:abstractNumId w:val="18"/>
  </w:num>
  <w:num w:numId="27" w16cid:durableId="1825121475">
    <w:abstractNumId w:val="7"/>
    <w:lvlOverride w:ilvl="0">
      <w:startOverride w:val="1"/>
    </w:lvlOverride>
    <w:lvlOverride w:ilvl="1"/>
    <w:lvlOverride w:ilvl="2"/>
    <w:lvlOverride w:ilvl="3"/>
    <w:lvlOverride w:ilvl="4"/>
    <w:lvlOverride w:ilvl="5"/>
    <w:lvlOverride w:ilvl="6"/>
    <w:lvlOverride w:ilvl="7"/>
    <w:lvlOverride w:ilvl="8"/>
  </w:num>
  <w:num w:numId="28" w16cid:durableId="26164373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Mq4FAEqNBkc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1C4"/>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AB3"/>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32B"/>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D92"/>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6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27"/>
    <w:rsid w:val="002D2F94"/>
    <w:rsid w:val="002D33AC"/>
    <w:rsid w:val="002D3B5C"/>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50C"/>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E48"/>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1F36"/>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4BD"/>
    <w:rsid w:val="006375D9"/>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67F9"/>
    <w:rsid w:val="006668C2"/>
    <w:rsid w:val="00666946"/>
    <w:rsid w:val="00666CC6"/>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92A"/>
    <w:rsid w:val="00676A9A"/>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400E"/>
    <w:rsid w:val="006C42C6"/>
    <w:rsid w:val="006C42F7"/>
    <w:rsid w:val="006C449A"/>
    <w:rsid w:val="006C488B"/>
    <w:rsid w:val="006C4A0B"/>
    <w:rsid w:val="006C4B13"/>
    <w:rsid w:val="006C4D64"/>
    <w:rsid w:val="006C53EF"/>
    <w:rsid w:val="006C5661"/>
    <w:rsid w:val="006C573F"/>
    <w:rsid w:val="006C5DE6"/>
    <w:rsid w:val="006C5E98"/>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94B"/>
    <w:rsid w:val="00724A52"/>
    <w:rsid w:val="00724C69"/>
    <w:rsid w:val="00724D95"/>
    <w:rsid w:val="00725029"/>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7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7D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1E7"/>
    <w:rsid w:val="008D4295"/>
    <w:rsid w:val="008D4310"/>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B62"/>
    <w:rsid w:val="00974CFB"/>
    <w:rsid w:val="00974F5D"/>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9B0"/>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9DC"/>
    <w:rsid w:val="00A73F5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471C"/>
    <w:rsid w:val="00AD4A80"/>
    <w:rsid w:val="00AD4B30"/>
    <w:rsid w:val="00AD4B56"/>
    <w:rsid w:val="00AD545D"/>
    <w:rsid w:val="00AD57E0"/>
    <w:rsid w:val="00AD5A35"/>
    <w:rsid w:val="00AD5F38"/>
    <w:rsid w:val="00AD6305"/>
    <w:rsid w:val="00AD69B3"/>
    <w:rsid w:val="00AD6B6B"/>
    <w:rsid w:val="00AD7118"/>
    <w:rsid w:val="00AD733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F04"/>
    <w:rsid w:val="00AF3F58"/>
    <w:rsid w:val="00AF405D"/>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3C9"/>
    <w:rsid w:val="00B3752E"/>
    <w:rsid w:val="00B3762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5EAD"/>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2D9"/>
    <w:rsid w:val="00C3370B"/>
    <w:rsid w:val="00C3384E"/>
    <w:rsid w:val="00C339FC"/>
    <w:rsid w:val="00C33EDD"/>
    <w:rsid w:val="00C33F80"/>
    <w:rsid w:val="00C34212"/>
    <w:rsid w:val="00C34895"/>
    <w:rsid w:val="00C34E7E"/>
    <w:rsid w:val="00C34F3D"/>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5BC5"/>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BF"/>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8C9"/>
    <w:rsid w:val="00DA3A77"/>
    <w:rsid w:val="00DA3D55"/>
    <w:rsid w:val="00DA40AB"/>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E6F"/>
    <w:rsid w:val="00E63F1E"/>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815A57"/>
  <w15:chartTrackingRefBased/>
  <w15:docId w15:val="{1BCE4A8F-109E-4157-84AD-3A01FD15A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96F"/>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 w:type="table" w:customStyle="1" w:styleId="16">
    <w:name w:val="网格型1"/>
    <w:basedOn w:val="a2"/>
    <w:next w:val="afa"/>
    <w:uiPriority w:val="39"/>
    <w:rsid w:val="00E926D2"/>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139270379">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232543196">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8657219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55541211">
      <w:bodyDiv w:val="1"/>
      <w:marLeft w:val="0"/>
      <w:marRight w:val="0"/>
      <w:marTop w:val="0"/>
      <w:marBottom w:val="0"/>
      <w:divBdr>
        <w:top w:val="none" w:sz="0" w:space="0" w:color="auto"/>
        <w:left w:val="none" w:sz="0" w:space="0" w:color="auto"/>
        <w:bottom w:val="none" w:sz="0" w:space="0" w:color="auto"/>
        <w:right w:val="none" w:sz="0" w:space="0" w:color="auto"/>
      </w:divBdr>
    </w:div>
    <w:div w:id="107250226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sChild>
        <w:div w:id="348996196">
          <w:marLeft w:val="1166"/>
          <w:marRight w:val="0"/>
          <w:marTop w:val="0"/>
          <w:marBottom w:val="0"/>
          <w:divBdr>
            <w:top w:val="none" w:sz="0" w:space="0" w:color="auto"/>
            <w:left w:val="none" w:sz="0" w:space="0" w:color="auto"/>
            <w:bottom w:val="none" w:sz="0" w:space="0" w:color="auto"/>
            <w:right w:val="none" w:sz="0" w:space="0" w:color="auto"/>
          </w:divBdr>
        </w:div>
        <w:div w:id="1673952843">
          <w:marLeft w:val="1800"/>
          <w:marRight w:val="0"/>
          <w:marTop w:val="0"/>
          <w:marBottom w:val="0"/>
          <w:divBdr>
            <w:top w:val="none" w:sz="0" w:space="0" w:color="auto"/>
            <w:left w:val="none" w:sz="0" w:space="0" w:color="auto"/>
            <w:bottom w:val="none" w:sz="0" w:space="0" w:color="auto"/>
            <w:right w:val="none" w:sz="0" w:space="0" w:color="auto"/>
          </w:divBdr>
        </w:div>
        <w:div w:id="1921450436">
          <w:marLeft w:val="1800"/>
          <w:marRight w:val="0"/>
          <w:marTop w:val="0"/>
          <w:marBottom w:val="0"/>
          <w:divBdr>
            <w:top w:val="none" w:sz="0" w:space="0" w:color="auto"/>
            <w:left w:val="none" w:sz="0" w:space="0" w:color="auto"/>
            <w:bottom w:val="none" w:sz="0" w:space="0" w:color="auto"/>
            <w:right w:val="none" w:sz="0" w:space="0" w:color="auto"/>
          </w:divBdr>
        </w:div>
        <w:div w:id="1462919349">
          <w:marLeft w:val="1166"/>
          <w:marRight w:val="0"/>
          <w:marTop w:val="0"/>
          <w:marBottom w:val="0"/>
          <w:divBdr>
            <w:top w:val="none" w:sz="0" w:space="0" w:color="auto"/>
            <w:left w:val="none" w:sz="0" w:space="0" w:color="auto"/>
            <w:bottom w:val="none" w:sz="0" w:space="0" w:color="auto"/>
            <w:right w:val="none" w:sz="0" w:space="0" w:color="auto"/>
          </w:divBdr>
        </w:div>
        <w:div w:id="119106924">
          <w:marLeft w:val="1800"/>
          <w:marRight w:val="0"/>
          <w:marTop w:val="0"/>
          <w:marBottom w:val="0"/>
          <w:divBdr>
            <w:top w:val="none" w:sz="0" w:space="0" w:color="auto"/>
            <w:left w:val="none" w:sz="0" w:space="0" w:color="auto"/>
            <w:bottom w:val="none" w:sz="0" w:space="0" w:color="auto"/>
            <w:right w:val="none" w:sz="0" w:space="0" w:color="auto"/>
          </w:divBdr>
        </w:div>
        <w:div w:id="670108638">
          <w:marLeft w:val="1166"/>
          <w:marRight w:val="0"/>
          <w:marTop w:val="0"/>
          <w:marBottom w:val="0"/>
          <w:divBdr>
            <w:top w:val="none" w:sz="0" w:space="0" w:color="auto"/>
            <w:left w:val="none" w:sz="0" w:space="0" w:color="auto"/>
            <w:bottom w:val="none" w:sz="0" w:space="0" w:color="auto"/>
            <w:right w:val="none" w:sz="0" w:space="0" w:color="auto"/>
          </w:divBdr>
        </w:div>
        <w:div w:id="1659530268">
          <w:marLeft w:val="1800"/>
          <w:marRight w:val="0"/>
          <w:marTop w:val="0"/>
          <w:marBottom w:val="0"/>
          <w:divBdr>
            <w:top w:val="none" w:sz="0" w:space="0" w:color="auto"/>
            <w:left w:val="none" w:sz="0" w:space="0" w:color="auto"/>
            <w:bottom w:val="none" w:sz="0" w:space="0" w:color="auto"/>
            <w:right w:val="none" w:sz="0" w:space="0" w:color="auto"/>
          </w:divBdr>
        </w:div>
        <w:div w:id="856697283">
          <w:marLeft w:val="1166"/>
          <w:marRight w:val="0"/>
          <w:marTop w:val="0"/>
          <w:marBottom w:val="0"/>
          <w:divBdr>
            <w:top w:val="none" w:sz="0" w:space="0" w:color="auto"/>
            <w:left w:val="none" w:sz="0" w:space="0" w:color="auto"/>
            <w:bottom w:val="none" w:sz="0" w:space="0" w:color="auto"/>
            <w:right w:val="none" w:sz="0" w:space="0" w:color="auto"/>
          </w:divBdr>
        </w:div>
        <w:div w:id="742685279">
          <w:marLeft w:val="1800"/>
          <w:marRight w:val="0"/>
          <w:marTop w:val="0"/>
          <w:marBottom w:val="0"/>
          <w:divBdr>
            <w:top w:val="none" w:sz="0" w:space="0" w:color="auto"/>
            <w:left w:val="none" w:sz="0" w:space="0" w:color="auto"/>
            <w:bottom w:val="none" w:sz="0" w:space="0" w:color="auto"/>
            <w:right w:val="none" w:sz="0" w:space="0" w:color="auto"/>
          </w:divBdr>
        </w:div>
        <w:div w:id="10493866">
          <w:marLeft w:val="1800"/>
          <w:marRight w:val="0"/>
          <w:marTop w:val="0"/>
          <w:marBottom w:val="0"/>
          <w:divBdr>
            <w:top w:val="none" w:sz="0" w:space="0" w:color="auto"/>
            <w:left w:val="none" w:sz="0" w:space="0" w:color="auto"/>
            <w:bottom w:val="none" w:sz="0" w:space="0" w:color="auto"/>
            <w:right w:val="none" w:sz="0" w:space="0" w:color="auto"/>
          </w:divBdr>
        </w:div>
      </w:divsChild>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486432678">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 w:id="195378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515713-F169-42C7-B2EB-6DF7F23CD7B1}">
  <ds:schemaRefs>
    <ds:schemaRef ds:uri="http://schemas.openxmlformats.org/officeDocument/2006/bibliography"/>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1877</Words>
  <Characters>9729</Characters>
  <Application>Microsoft Office Word</Application>
  <DocSecurity>0</DocSecurity>
  <Lines>243</Lines>
  <Paragraphs>187</Paragraphs>
  <ScaleCrop>false</ScaleCrop>
  <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4</cp:revision>
  <cp:lastPrinted>2011-08-03T09:36:00Z</cp:lastPrinted>
  <dcterms:created xsi:type="dcterms:W3CDTF">2023-02-17T02:58:00Z</dcterms:created>
  <dcterms:modified xsi:type="dcterms:W3CDTF">2023-02-17T06:54:00Z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